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Layout w:type="fixed"/>
        <w:tblLook w:val="01E0"/>
      </w:tblPr>
      <w:tblGrid>
        <w:gridCol w:w="10065"/>
      </w:tblGrid>
      <w:tr w:rsidR="00FA5E9D" w:rsidRPr="00EA61D8" w:rsidTr="00FA5E9D">
        <w:tc>
          <w:tcPr>
            <w:tcW w:w="10065" w:type="dxa"/>
          </w:tcPr>
          <w:p w:rsidR="00FA5E9D" w:rsidRPr="00EA61D8" w:rsidRDefault="00FA5E9D" w:rsidP="005621CB">
            <w:pPr>
              <w:pStyle w:val="a3"/>
              <w:rPr>
                <w:rFonts w:ascii="Arial Narrow" w:hAnsi="Arial Narrow" w:cs="Arial"/>
                <w:b/>
                <w:szCs w:val="24"/>
                <w:lang w:val="en-US"/>
              </w:rPr>
            </w:pPr>
            <w:r w:rsidRPr="00EA61D8">
              <w:rPr>
                <w:rFonts w:ascii="Arial Narrow" w:hAnsi="Arial Narrow" w:cs="Arial"/>
                <w:b/>
                <w:szCs w:val="24"/>
              </w:rPr>
              <w:t>СОГЛАШЕНИЕ О КОНФИДЕНЦИАЛЬНОСТИ</w:t>
            </w:r>
          </w:p>
        </w:tc>
      </w:tr>
      <w:tr w:rsidR="00FA5E9D" w:rsidRPr="00EA61D8" w:rsidTr="00FA5E9D">
        <w:tc>
          <w:tcPr>
            <w:tcW w:w="10065" w:type="dxa"/>
          </w:tcPr>
          <w:p w:rsidR="00FA5E9D" w:rsidRPr="00EA61D8" w:rsidRDefault="00FA5E9D" w:rsidP="005621CB">
            <w:pPr>
              <w:pStyle w:val="a3"/>
              <w:rPr>
                <w:rFonts w:ascii="Arial Narrow" w:hAnsi="Arial Narrow" w:cs="Arial"/>
                <w:b/>
                <w:szCs w:val="24"/>
              </w:rPr>
            </w:pPr>
          </w:p>
        </w:tc>
      </w:tr>
      <w:tr w:rsidR="00FA5E9D" w:rsidRPr="00EA61D8" w:rsidTr="00FA5E9D">
        <w:trPr>
          <w:trHeight w:val="629"/>
        </w:trPr>
        <w:tc>
          <w:tcPr>
            <w:tcW w:w="10065" w:type="dxa"/>
            <w:shd w:val="clear" w:color="auto" w:fill="auto"/>
          </w:tcPr>
          <w:p w:rsidR="00FA5E9D" w:rsidRPr="00EA61D8" w:rsidRDefault="00FA5E9D" w:rsidP="00344C95">
            <w:pPr>
              <w:snapToGrid w:val="0"/>
              <w:jc w:val="both"/>
              <w:rPr>
                <w:rFonts w:ascii="Arial Narrow" w:hAnsi="Arial Narrow" w:cs="Arial"/>
              </w:rPr>
            </w:pPr>
            <w:r w:rsidRPr="00EA61D8">
              <w:rPr>
                <w:rFonts w:ascii="Arial Narrow" w:hAnsi="Arial Narrow" w:cs="Arial"/>
              </w:rPr>
              <w:t>г.Москва</w:t>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006D0F3C" w:rsidRPr="00EA61D8">
              <w:rPr>
                <w:rFonts w:ascii="Arial Narrow" w:hAnsi="Arial Narrow" w:cs="Arial"/>
                <w:bCs/>
              </w:rPr>
              <w:tab/>
            </w:r>
            <w:r w:rsidRPr="00EA61D8">
              <w:rPr>
                <w:rFonts w:ascii="Arial Narrow" w:hAnsi="Arial Narrow" w:cs="Arial"/>
              </w:rPr>
              <w:t xml:space="preserve"> «</w:t>
            </w:r>
            <w:r w:rsidR="00A45475" w:rsidRPr="00EA61D8">
              <w:rPr>
                <w:rFonts w:ascii="Arial Narrow" w:hAnsi="Arial Narrow" w:cs="Arial"/>
              </w:rPr>
              <w:t>__</w:t>
            </w:r>
            <w:r w:rsidRPr="00EA61D8">
              <w:rPr>
                <w:rFonts w:ascii="Arial Narrow" w:hAnsi="Arial Narrow" w:cs="Arial"/>
              </w:rPr>
              <w:t xml:space="preserve">» </w:t>
            </w:r>
            <w:r w:rsidR="00A45475" w:rsidRPr="00EA61D8">
              <w:rPr>
                <w:rFonts w:ascii="Arial Narrow" w:hAnsi="Arial Narrow" w:cs="Arial"/>
              </w:rPr>
              <w:t>__</w:t>
            </w:r>
            <w:r w:rsidRPr="00EA61D8">
              <w:rPr>
                <w:rFonts w:ascii="Arial Narrow" w:hAnsi="Arial Narrow" w:cs="Arial"/>
              </w:rPr>
              <w:t xml:space="preserve"> 202</w:t>
            </w:r>
            <w:r w:rsidR="00344C95">
              <w:rPr>
                <w:rFonts w:ascii="Arial Narrow" w:hAnsi="Arial Narrow" w:cs="Arial"/>
              </w:rPr>
              <w:t>2</w:t>
            </w:r>
            <w:r w:rsidRPr="00EA61D8">
              <w:rPr>
                <w:rFonts w:ascii="Arial Narrow" w:hAnsi="Arial Narrow" w:cs="Arial"/>
              </w:rPr>
              <w:t xml:space="preserve"> г.</w:t>
            </w:r>
          </w:p>
        </w:tc>
      </w:tr>
      <w:tr w:rsidR="00FA5E9D" w:rsidRPr="00EA61D8" w:rsidTr="00FA5E9D">
        <w:tc>
          <w:tcPr>
            <w:tcW w:w="10065" w:type="dxa"/>
          </w:tcPr>
          <w:p w:rsidR="00FA5E9D" w:rsidRPr="00EA61D8" w:rsidRDefault="00FA5E9D" w:rsidP="006704F3">
            <w:pPr>
              <w:snapToGrid w:val="0"/>
              <w:ind w:firstLine="567"/>
              <w:jc w:val="both"/>
              <w:rPr>
                <w:rFonts w:ascii="Arial Narrow" w:hAnsi="Arial Narrow" w:cs="Arial"/>
              </w:rPr>
            </w:pPr>
            <w:r w:rsidRPr="00EA61D8">
              <w:rPr>
                <w:rFonts w:ascii="Arial Narrow" w:hAnsi="Arial Narrow" w:cs="Arial"/>
                <w:b/>
              </w:rPr>
              <w:t xml:space="preserve">       </w:t>
            </w:r>
            <w:proofErr w:type="gramStart"/>
            <w:r w:rsidRPr="00EA61D8">
              <w:rPr>
                <w:rFonts w:ascii="Arial Narrow" w:hAnsi="Arial Narrow" w:cs="Arial"/>
                <w:b/>
              </w:rPr>
              <w:t>Общество с ограниченной ответственностью «Автоматизация Бизнес Решений»</w:t>
            </w:r>
            <w:r w:rsidRPr="00EA61D8">
              <w:rPr>
                <w:rFonts w:ascii="Arial Narrow" w:hAnsi="Arial Narrow" w:cs="Arial"/>
              </w:rPr>
              <w:t>, именуемое в дальнейшем «</w:t>
            </w:r>
            <w:r w:rsidR="001C736D" w:rsidRPr="00EA61D8">
              <w:rPr>
                <w:rFonts w:ascii="Arial Narrow" w:hAnsi="Arial Narrow" w:cs="Arial"/>
              </w:rPr>
              <w:t>С</w:t>
            </w:r>
            <w:r w:rsidR="007234E1" w:rsidRPr="00EA61D8">
              <w:rPr>
                <w:rFonts w:ascii="Arial Narrow" w:hAnsi="Arial Narrow" w:cs="Arial"/>
              </w:rPr>
              <w:t>торона</w:t>
            </w:r>
            <w:r w:rsidR="001C736D" w:rsidRPr="00EA61D8">
              <w:rPr>
                <w:rFonts w:ascii="Arial Narrow" w:hAnsi="Arial Narrow" w:cs="Arial"/>
              </w:rPr>
              <w:t xml:space="preserve"> 1</w:t>
            </w:r>
            <w:r w:rsidRPr="00EA61D8">
              <w:rPr>
                <w:rFonts w:ascii="Arial Narrow" w:hAnsi="Arial Narrow" w:cs="Arial"/>
              </w:rPr>
              <w:t xml:space="preserve">», в лице Генерального директора Зуб Михаила Владимировича, действующего на основании Устава, с одной </w:t>
            </w:r>
            <w:r w:rsidR="001C736D" w:rsidRPr="00EA61D8">
              <w:rPr>
                <w:rFonts w:ascii="Arial Narrow" w:hAnsi="Arial Narrow" w:cs="Arial"/>
              </w:rPr>
              <w:t>с</w:t>
            </w:r>
            <w:r w:rsidRPr="00EA61D8">
              <w:rPr>
                <w:rFonts w:ascii="Arial Narrow" w:hAnsi="Arial Narrow" w:cs="Arial"/>
              </w:rPr>
              <w:t xml:space="preserve">тороны, </w:t>
            </w:r>
            <w:r w:rsidR="00A45475" w:rsidRPr="00EA61D8">
              <w:rPr>
                <w:rFonts w:ascii="Arial Narrow" w:hAnsi="Arial Narrow" w:cs="Arial"/>
                <w:b/>
                <w:u w:val="single"/>
              </w:rPr>
              <w:t>ООО/ИП</w:t>
            </w:r>
            <w:r w:rsidRPr="00EA61D8">
              <w:rPr>
                <w:rFonts w:ascii="Arial Narrow" w:hAnsi="Arial Narrow" w:cs="Arial"/>
              </w:rPr>
              <w:t>, именуемый в дальнейшем «</w:t>
            </w:r>
            <w:r w:rsidR="001C736D" w:rsidRPr="00EA61D8">
              <w:rPr>
                <w:rFonts w:ascii="Arial Narrow" w:hAnsi="Arial Narrow" w:cs="Arial"/>
              </w:rPr>
              <w:t>С</w:t>
            </w:r>
            <w:r w:rsidR="007234E1" w:rsidRPr="00EA61D8">
              <w:rPr>
                <w:rFonts w:ascii="Arial Narrow" w:hAnsi="Arial Narrow" w:cs="Arial"/>
              </w:rPr>
              <w:t>торона</w:t>
            </w:r>
            <w:r w:rsidR="001C736D" w:rsidRPr="00EA61D8">
              <w:rPr>
                <w:rFonts w:ascii="Arial Narrow" w:hAnsi="Arial Narrow" w:cs="Arial"/>
              </w:rPr>
              <w:t xml:space="preserve"> 2</w:t>
            </w:r>
            <w:r w:rsidRPr="00EA61D8">
              <w:rPr>
                <w:rFonts w:ascii="Arial Narrow" w:hAnsi="Arial Narrow" w:cs="Arial"/>
              </w:rPr>
              <w:t xml:space="preserve">», </w:t>
            </w:r>
            <w:r w:rsidR="00A45475" w:rsidRPr="00EA61D8">
              <w:rPr>
                <w:rFonts w:ascii="Arial Narrow" w:hAnsi="Arial Narrow" w:cs="Arial"/>
              </w:rPr>
              <w:t xml:space="preserve">в лице Генерального директора </w:t>
            </w:r>
            <w:r w:rsidR="00A45475" w:rsidRPr="00EA61D8">
              <w:rPr>
                <w:rFonts w:ascii="Arial Narrow" w:hAnsi="Arial Narrow" w:cs="Arial"/>
                <w:u w:val="single"/>
              </w:rPr>
              <w:t>ФИО</w:t>
            </w:r>
            <w:r w:rsidR="00A45475" w:rsidRPr="00EA61D8">
              <w:rPr>
                <w:rFonts w:ascii="Arial Narrow" w:hAnsi="Arial Narrow" w:cs="Arial"/>
              </w:rPr>
              <w:t xml:space="preserve">, действующего на основании Устава/ </w:t>
            </w:r>
            <w:r w:rsidRPr="00EA61D8">
              <w:rPr>
                <w:rFonts w:ascii="Arial Narrow" w:hAnsi="Arial Narrow" w:cs="Arial"/>
              </w:rPr>
              <w:t>действующий на основании записи в ЕГРИП о приобретении статуса индивидуального пред</w:t>
            </w:r>
            <w:r w:rsidR="006704F3" w:rsidRPr="00EA61D8">
              <w:rPr>
                <w:rFonts w:ascii="Arial Narrow" w:hAnsi="Arial Narrow" w:cs="Arial"/>
              </w:rPr>
              <w:t>принимателя</w:t>
            </w:r>
            <w:r w:rsidRPr="00EA61D8">
              <w:rPr>
                <w:rFonts w:ascii="Arial Narrow" w:hAnsi="Arial Narrow" w:cs="Arial"/>
              </w:rPr>
              <w:t xml:space="preserve"> под ГРН № </w:t>
            </w:r>
            <w:r w:rsidR="00A45475" w:rsidRPr="00EA61D8">
              <w:rPr>
                <w:rFonts w:ascii="Arial Narrow" w:hAnsi="Arial Narrow" w:cs="Arial"/>
              </w:rPr>
              <w:t>__</w:t>
            </w:r>
            <w:r w:rsidRPr="00EA61D8">
              <w:rPr>
                <w:rFonts w:ascii="Arial Narrow" w:hAnsi="Arial Narrow" w:cs="Arial"/>
              </w:rPr>
              <w:t xml:space="preserve"> от </w:t>
            </w:r>
            <w:r w:rsidR="00A45475" w:rsidRPr="00EA61D8">
              <w:rPr>
                <w:rFonts w:ascii="Arial Narrow" w:hAnsi="Arial Narrow" w:cs="Arial"/>
              </w:rPr>
              <w:t>__г</w:t>
            </w:r>
            <w:r w:rsidRPr="00EA61D8">
              <w:rPr>
                <w:rFonts w:ascii="Arial Narrow" w:hAnsi="Arial Narrow" w:cs="Arial"/>
              </w:rPr>
              <w:t xml:space="preserve">., с другой </w:t>
            </w:r>
            <w:r w:rsidR="001C736D" w:rsidRPr="00EA61D8">
              <w:rPr>
                <w:rFonts w:ascii="Arial Narrow" w:hAnsi="Arial Narrow" w:cs="Arial"/>
              </w:rPr>
              <w:t>с</w:t>
            </w:r>
            <w:r w:rsidRPr="00EA61D8">
              <w:rPr>
                <w:rFonts w:ascii="Arial Narrow" w:hAnsi="Arial Narrow" w:cs="Arial"/>
              </w:rPr>
              <w:t>тороны</w:t>
            </w:r>
            <w:proofErr w:type="gramEnd"/>
            <w:r w:rsidRPr="00EA61D8">
              <w:rPr>
                <w:rFonts w:ascii="Arial Narrow" w:hAnsi="Arial Narrow" w:cs="Arial"/>
              </w:rPr>
              <w:t>, совместно именуемые «Стороны»,</w:t>
            </w:r>
            <w:r w:rsidR="001C736D" w:rsidRPr="00EA61D8">
              <w:rPr>
                <w:rFonts w:ascii="Arial Narrow" w:hAnsi="Arial Narrow" w:cs="Arial"/>
              </w:rPr>
              <w:t xml:space="preserve"> а в отдельности - «Сторона»,</w:t>
            </w:r>
            <w:r w:rsidRPr="00EA61D8">
              <w:rPr>
                <w:rFonts w:ascii="Arial Narrow" w:hAnsi="Arial Narrow" w:cs="Arial"/>
              </w:rPr>
              <w:t xml:space="preserve"> заключили настоящее Соглашение о конфиденциальности (далее – «Соглашение»). </w:t>
            </w:r>
          </w:p>
        </w:tc>
      </w:tr>
      <w:tr w:rsidR="00FA5E9D" w:rsidRPr="00EA61D8" w:rsidTr="00FA5E9D">
        <w:tc>
          <w:tcPr>
            <w:tcW w:w="10065" w:type="dxa"/>
          </w:tcPr>
          <w:p w:rsidR="00FA5E9D" w:rsidRPr="00EA61D8" w:rsidRDefault="00FA5E9D" w:rsidP="00E64083">
            <w:pPr>
              <w:ind w:firstLine="567"/>
              <w:jc w:val="both"/>
              <w:rPr>
                <w:rFonts w:ascii="Arial Narrow" w:hAnsi="Arial Narrow" w:cs="Arial"/>
              </w:rPr>
            </w:pPr>
            <w:r w:rsidRPr="00EA61D8">
              <w:rPr>
                <w:rFonts w:ascii="Arial Narrow" w:hAnsi="Arial Narrow" w:cs="Arial"/>
              </w:rPr>
              <w:t>Руководствуясь принципами развития отношений на взаимовыгодной основе, соблюдения условий гарантированной защиты Конфиденциальной информации, неиспользования ее во вред друг другу, стремясь не допускать несанкционированного разглашения конфиденциальной информации третьим лицам, Стороны настоящего Соглашения договорились о нижеследующем:</w:t>
            </w:r>
          </w:p>
        </w:tc>
      </w:tr>
      <w:tr w:rsidR="00FA5E9D" w:rsidRPr="00EA61D8" w:rsidTr="00FA5E9D">
        <w:tc>
          <w:tcPr>
            <w:tcW w:w="10065" w:type="dxa"/>
          </w:tcPr>
          <w:p w:rsidR="00FA5E9D" w:rsidRPr="00EA61D8" w:rsidRDefault="00FA5E9D" w:rsidP="00E64083">
            <w:pPr>
              <w:keepNext/>
              <w:keepLines/>
              <w:ind w:left="567" w:hanging="567"/>
              <w:jc w:val="both"/>
              <w:outlineLvl w:val="2"/>
              <w:rPr>
                <w:rFonts w:ascii="Arial Narrow" w:hAnsi="Arial Narrow" w:cs="Arial"/>
              </w:rPr>
            </w:pPr>
          </w:p>
        </w:tc>
      </w:tr>
      <w:tr w:rsidR="00FA5E9D" w:rsidRPr="00EA61D8" w:rsidTr="00FA5E9D">
        <w:tc>
          <w:tcPr>
            <w:tcW w:w="10065" w:type="dxa"/>
          </w:tcPr>
          <w:p w:rsidR="00202536" w:rsidRPr="00EA61D8" w:rsidRDefault="00FA5E9D" w:rsidP="006D0F3C">
            <w:pPr>
              <w:pStyle w:val="2"/>
              <w:numPr>
                <w:ilvl w:val="0"/>
                <w:numId w:val="8"/>
              </w:numPr>
              <w:tabs>
                <w:tab w:val="left" w:pos="0"/>
              </w:tabs>
              <w:ind w:left="567" w:hanging="567"/>
              <w:rPr>
                <w:rFonts w:ascii="Arial Narrow" w:hAnsi="Arial Narrow" w:cs="Arial"/>
                <w:szCs w:val="24"/>
              </w:rPr>
            </w:pPr>
            <w:r w:rsidRPr="00EA61D8">
              <w:rPr>
                <w:rFonts w:ascii="Arial Narrow" w:hAnsi="Arial Narrow" w:cs="Arial"/>
                <w:szCs w:val="24"/>
              </w:rPr>
              <w:t>ТЕРМИНЫ И ОПРЕДЕЛЕНИЯ</w:t>
            </w:r>
          </w:p>
          <w:p w:rsidR="0020736C" w:rsidRPr="00EA61D8" w:rsidRDefault="0020736C" w:rsidP="0020736C"/>
        </w:tc>
      </w:tr>
      <w:tr w:rsidR="00FA5E9D" w:rsidRPr="00EA61D8" w:rsidTr="00FA5E9D">
        <w:tc>
          <w:tcPr>
            <w:tcW w:w="10065" w:type="dxa"/>
          </w:tcPr>
          <w:p w:rsidR="00FA5E9D" w:rsidRPr="00EA61D8" w:rsidRDefault="006D0F3C" w:rsidP="006D0F3C">
            <w:pPr>
              <w:ind w:left="567" w:hanging="567"/>
              <w:jc w:val="both"/>
              <w:rPr>
                <w:rFonts w:ascii="Arial Narrow" w:hAnsi="Arial Narrow" w:cs="Arial"/>
              </w:rPr>
            </w:pPr>
            <w:r w:rsidRPr="00EA61D8">
              <w:rPr>
                <w:rFonts w:ascii="Arial Narrow" w:hAnsi="Arial Narrow" w:cs="Arial"/>
              </w:rPr>
              <w:t>1.1.</w:t>
            </w:r>
            <w:r w:rsidRPr="00EA61D8">
              <w:rPr>
                <w:rFonts w:ascii="Arial Narrow" w:hAnsi="Arial Narrow" w:cs="Arial"/>
                <w:bCs/>
              </w:rPr>
              <w:tab/>
            </w:r>
            <w:r w:rsidR="00FA5E9D" w:rsidRPr="00EA61D8">
              <w:rPr>
                <w:rFonts w:ascii="Arial Narrow" w:hAnsi="Arial Narrow" w:cs="Arial"/>
              </w:rPr>
              <w:t>Для целей настоящего Соглашения нижеприведенные термины, если контекст и содержание настоящего Соглашения не требует иного, имеют следующее значение:</w:t>
            </w:r>
          </w:p>
          <w:p w:rsidR="00FA5E9D"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rPr>
              <w:t xml:space="preserve"> </w:t>
            </w:r>
            <w:proofErr w:type="gramStart"/>
            <w:r w:rsidR="00FA5E9D" w:rsidRPr="00EA61D8">
              <w:rPr>
                <w:rFonts w:ascii="Arial Narrow" w:hAnsi="Arial Narrow" w:cs="Arial"/>
              </w:rPr>
              <w:t>«</w:t>
            </w:r>
            <w:r w:rsidR="00FA5E9D" w:rsidRPr="00EA61D8">
              <w:rPr>
                <w:rFonts w:ascii="Arial Narrow" w:hAnsi="Arial Narrow" w:cs="Arial"/>
                <w:b/>
              </w:rPr>
              <w:t>Конфиденциальная информация</w:t>
            </w:r>
            <w:r w:rsidR="00FA5E9D" w:rsidRPr="00EA61D8">
              <w:rPr>
                <w:rFonts w:ascii="Arial Narrow" w:hAnsi="Arial Narrow" w:cs="Arial"/>
              </w:rPr>
              <w:t>» – сведения (в устной, письменной, визуальной или в любой иной форме)</w:t>
            </w:r>
            <w:r w:rsidR="00FA5E9D" w:rsidRPr="00EA61D8">
              <w:rPr>
                <w:rFonts w:ascii="Arial Narrow" w:hAnsi="Arial Narrow"/>
              </w:rPr>
              <w:t xml:space="preserve"> </w:t>
            </w:r>
            <w:r w:rsidR="00FA5E9D" w:rsidRPr="00EA61D8">
              <w:rPr>
                <w:rFonts w:ascii="Arial Narrow" w:hAnsi="Arial Narrow" w:cs="Arial"/>
              </w:rPr>
              <w:t>о лицах, в том числе персональные данные физических лиц, предметах, фактах, событиях, явлениях, процессах и иные сведения, составляющие коммерческую тайну или другие сведения конфиденциального характера Раскрывающей Стороны и охраняемые в соответствии с законодательством Российской Федерации, нормативными актами и документами Раскрывающей Стороны по защите Конфиденциальной информации</w:t>
            </w:r>
            <w:r w:rsidR="00B67477" w:rsidRPr="00EA61D8">
              <w:rPr>
                <w:rFonts w:ascii="Arial Narrow" w:hAnsi="Arial Narrow" w:cs="Arial"/>
              </w:rPr>
              <w:t>, а также настоящим</w:t>
            </w:r>
            <w:proofErr w:type="gramEnd"/>
            <w:r w:rsidR="00B67477" w:rsidRPr="00EA61D8">
              <w:rPr>
                <w:rFonts w:ascii="Arial Narrow" w:hAnsi="Arial Narrow" w:cs="Arial"/>
              </w:rPr>
              <w:t xml:space="preserve"> </w:t>
            </w:r>
            <w:proofErr w:type="gramStart"/>
            <w:r w:rsidR="00B67477" w:rsidRPr="00EA61D8">
              <w:rPr>
                <w:rFonts w:ascii="Arial Narrow" w:hAnsi="Arial Narrow" w:cs="Arial"/>
              </w:rPr>
              <w:t>Соглашением</w:t>
            </w:r>
            <w:r w:rsidR="00FA5E9D" w:rsidRPr="00EA61D8">
              <w:rPr>
                <w:rFonts w:ascii="Arial Narrow" w:hAnsi="Arial Narrow" w:cs="Arial"/>
              </w:rPr>
              <w:t xml:space="preserve"> </w:t>
            </w:r>
            <w:r w:rsidR="00B67477" w:rsidRPr="00EA61D8">
              <w:rPr>
                <w:rFonts w:ascii="Arial Narrow" w:hAnsi="Arial Narrow" w:cs="Arial"/>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Клиентом введен режим коммерческой</w:t>
            </w:r>
            <w:proofErr w:type="gramEnd"/>
            <w:r w:rsidR="00B67477" w:rsidRPr="00EA61D8">
              <w:rPr>
                <w:rFonts w:ascii="Arial Narrow" w:hAnsi="Arial Narrow" w:cs="Arial"/>
              </w:rPr>
              <w:t xml:space="preserve"> тайны). </w:t>
            </w:r>
            <w:proofErr w:type="gramStart"/>
            <w:r w:rsidR="00FA5E9D" w:rsidRPr="00EA61D8">
              <w:rPr>
                <w:rFonts w:ascii="Arial Narrow" w:hAnsi="Arial Narrow" w:cs="Arial"/>
              </w:rPr>
              <w:t xml:space="preserve">При этом под Конфиденциальной информацией Раскрывающей Стороны, в отношении которой </w:t>
            </w:r>
            <w:r w:rsidR="00EC35AD" w:rsidRPr="00EA61D8">
              <w:rPr>
                <w:rFonts w:ascii="Arial Narrow" w:hAnsi="Arial Narrow" w:cs="Arial"/>
              </w:rPr>
              <w:t>Получа</w:t>
            </w:r>
            <w:r w:rsidR="00FA5E9D" w:rsidRPr="00EA61D8">
              <w:rPr>
                <w:rFonts w:ascii="Arial Narrow" w:hAnsi="Arial Narrow" w:cs="Arial"/>
              </w:rPr>
              <w:t>ющая Сторона обязана соблюдать конфиденциальность, понимается любая относящаяся к Раскрывающей Стороне и/или ее аффилированным лицам информация, которая передается Раскрывающей Стороной и/или ее аффилированными лицами, на любых Носителях информации относительно бизнес–планов, финансовых данных и прогнозной финансовой информации, организационной структуры и структуры собственности, проектов, соглашений (контрактов, договоров), заключенных или планируемых</w:t>
            </w:r>
            <w:proofErr w:type="gramEnd"/>
            <w:r w:rsidR="00FA5E9D" w:rsidRPr="00EA61D8">
              <w:rPr>
                <w:rFonts w:ascii="Arial Narrow" w:hAnsi="Arial Narrow" w:cs="Arial"/>
              </w:rPr>
              <w:t xml:space="preserve"> к заключению, финансовых, правовых, организационных и иных взаимоотношений, любых данных, содержащихся в отчетах аудиторов, данных, содержащихся в документах управленческой и финансовой отчетности; любые аналитические, сводные и иные материалы, схемы, графики и другие документы; </w:t>
            </w:r>
            <w:proofErr w:type="gramStart"/>
            <w:r w:rsidR="00FA5E9D" w:rsidRPr="00EA61D8">
              <w:rPr>
                <w:rFonts w:ascii="Arial Narrow" w:hAnsi="Arial Narrow" w:cs="Arial"/>
              </w:rPr>
              <w:t xml:space="preserve">а также любые  аналитические, сводные, исследовательские материалы или иные документы, подготовленные </w:t>
            </w:r>
            <w:r w:rsidR="00EC35AD" w:rsidRPr="00EA61D8">
              <w:rPr>
                <w:rFonts w:ascii="Arial Narrow" w:hAnsi="Arial Narrow" w:cs="Arial"/>
              </w:rPr>
              <w:t>Получа</w:t>
            </w:r>
            <w:r w:rsidR="00FA5E9D" w:rsidRPr="00EA61D8">
              <w:rPr>
                <w:rFonts w:ascii="Arial Narrow" w:hAnsi="Arial Narrow" w:cs="Arial"/>
              </w:rPr>
              <w:t>ющей Стороной на основе Конфиденциальной информации Раскрывающей Стороны либо содержащие или отражающие Конфиденциальную информацию Раскрывающей Стороны.</w:t>
            </w:r>
            <w:proofErr w:type="gramEnd"/>
            <w:r w:rsidR="006704F3" w:rsidRPr="00EA61D8">
              <w:rPr>
                <w:rFonts w:ascii="Arial Narrow" w:hAnsi="Arial Narrow" w:cs="Arial"/>
              </w:rPr>
              <w:t xml:space="preserve"> </w:t>
            </w:r>
            <w:proofErr w:type="gramStart"/>
            <w:r w:rsidR="00FA5E9D" w:rsidRPr="00EA61D8">
              <w:rPr>
                <w:rFonts w:ascii="Arial Narrow" w:hAnsi="Arial Narrow" w:cs="Arial"/>
              </w:rPr>
              <w:t>Конфиденциальная информация носит характер коммерческой тайны с учетом ограничений, установленных действующим законодательством РФ, а ее несанкционированное разглашение или раскрытие может повлечь убытки, в том числе в виде упущенной выгоды, для Раскрывающей Стороны (и/или ее аффилированных лиц), а также для лиц, указанных Раскрывающей Стороной, в интересах которых оказываются услуги и/или реализуются Проекты либо планируется их оказание и/или реализация.</w:t>
            </w:r>
            <w:proofErr w:type="gramEnd"/>
          </w:p>
          <w:p w:rsidR="00B67477"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B67477" w:rsidRPr="00EA61D8">
              <w:rPr>
                <w:rFonts w:ascii="Arial Narrow" w:hAnsi="Arial Narrow" w:cs="Arial"/>
                <w:b/>
              </w:rPr>
              <w:t>«Аффилированные лица»</w:t>
            </w:r>
            <w:r w:rsidR="00B67477" w:rsidRPr="00EA61D8">
              <w:rPr>
                <w:rFonts w:ascii="Arial Narrow" w:hAnsi="Arial Narrow" w:cs="Arial"/>
              </w:rPr>
              <w:t xml:space="preserve"> - лицо, прямо или косвенно контролирующее Сторону, прямо или косвенно контролируемое Стороной или находящееся со Стороной под общим контролем.</w:t>
            </w:r>
          </w:p>
          <w:p w:rsidR="00FA5E9D" w:rsidRPr="00EA61D8" w:rsidRDefault="006D0F3C" w:rsidP="006D0F3C">
            <w:pPr>
              <w:ind w:left="567" w:hanging="567"/>
              <w:jc w:val="both"/>
              <w:rPr>
                <w:rFonts w:ascii="Arial Narrow" w:hAnsi="Arial Narrow" w:cs="Arial"/>
              </w:rPr>
            </w:pPr>
            <w:r w:rsidRPr="00EA61D8">
              <w:rPr>
                <w:rFonts w:ascii="Arial Narrow" w:hAnsi="Arial Narrow" w:cs="Arial"/>
                <w:bCs/>
              </w:rPr>
              <w:lastRenderedPageBreak/>
              <w:tab/>
            </w:r>
            <w:r w:rsidRPr="00EA61D8">
              <w:rPr>
                <w:rFonts w:ascii="Arial Narrow" w:hAnsi="Arial Narrow" w:cs="Arial"/>
              </w:rPr>
              <w:t xml:space="preserve"> </w:t>
            </w:r>
            <w:r w:rsidR="00FA5E9D" w:rsidRPr="00EA61D8">
              <w:rPr>
                <w:rFonts w:ascii="Arial Narrow" w:hAnsi="Arial Narrow" w:cs="Arial"/>
              </w:rPr>
              <w:t>«</w:t>
            </w:r>
            <w:r w:rsidR="00FA5E9D" w:rsidRPr="00EA61D8">
              <w:rPr>
                <w:rFonts w:ascii="Arial Narrow" w:hAnsi="Arial Narrow" w:cs="Arial"/>
                <w:b/>
              </w:rPr>
              <w:t>Носители информации</w:t>
            </w:r>
            <w:r w:rsidR="00FA5E9D" w:rsidRPr="00EA61D8">
              <w:rPr>
                <w:rFonts w:ascii="Arial Narrow" w:hAnsi="Arial Narrow" w:cs="Arial"/>
              </w:rPr>
              <w:t>» – материальные объекты, в которых Конфиденциальная информация находит свое отображение в виде символов, технических решений и процессов, в том числе, но не ограничиваясь указанным: бумажные, магнитные или иные носители;</w:t>
            </w:r>
          </w:p>
          <w:p w:rsidR="00B67477"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B67477" w:rsidRPr="00EA61D8">
              <w:rPr>
                <w:rFonts w:ascii="Arial Narrow" w:hAnsi="Arial Narrow" w:cs="Arial"/>
                <w:b/>
              </w:rPr>
              <w:t>«Получающая Сторона»</w:t>
            </w:r>
            <w:r w:rsidR="00B67477" w:rsidRPr="00EA61D8">
              <w:rPr>
                <w:rFonts w:ascii="Arial Narrow" w:hAnsi="Arial Narrow" w:cs="Arial"/>
              </w:rPr>
              <w:t xml:space="preserve"> – Сторона, получающая Конфиденциальную информацию другой Стороны.</w:t>
            </w:r>
          </w:p>
          <w:p w:rsidR="00B67477"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B67477" w:rsidRPr="00EA61D8">
              <w:rPr>
                <w:rFonts w:ascii="Arial Narrow" w:hAnsi="Arial Narrow" w:cs="Arial"/>
                <w:b/>
              </w:rPr>
              <w:t>«Представитель»</w:t>
            </w:r>
            <w:r w:rsidR="00B67477" w:rsidRPr="00EA61D8">
              <w:rPr>
                <w:rFonts w:ascii="Arial Narrow" w:hAnsi="Arial Narrow" w:cs="Arial"/>
              </w:rPr>
              <w:t xml:space="preserve"> – лицо, уполномоченное Стороной (а) на доступ к Конфиденциальной информации другой Стороны или (б) предоставление Конфиденциальной информации другой Стороне.</w:t>
            </w:r>
          </w:p>
          <w:p w:rsidR="00B67477"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B67477" w:rsidRPr="00EA61D8">
              <w:rPr>
                <w:rFonts w:ascii="Arial Narrow" w:hAnsi="Arial Narrow" w:cs="Arial"/>
                <w:b/>
              </w:rPr>
              <w:t>«Раскрывающая Сторона»</w:t>
            </w:r>
            <w:r w:rsidR="00B67477" w:rsidRPr="00EA61D8">
              <w:rPr>
                <w:rFonts w:ascii="Arial Narrow" w:hAnsi="Arial Narrow" w:cs="Arial"/>
              </w:rPr>
              <w:t xml:space="preserve"> – Сторона, раскрывающая другой Стороне свою Конфиденциальную информацию.</w:t>
            </w:r>
          </w:p>
          <w:p w:rsidR="00FA5E9D" w:rsidRPr="00EA61D8" w:rsidRDefault="006D0F3C" w:rsidP="006D0F3C">
            <w:pPr>
              <w:ind w:left="567" w:hanging="567"/>
              <w:jc w:val="both"/>
              <w:rPr>
                <w:rFonts w:ascii="Arial Narrow" w:hAnsi="Arial Narrow" w:cs="Arial"/>
              </w:rPr>
            </w:pPr>
            <w:r w:rsidRPr="00EA61D8">
              <w:rPr>
                <w:rFonts w:ascii="Arial Narrow" w:hAnsi="Arial Narrow" w:cs="Arial"/>
                <w:bCs/>
              </w:rPr>
              <w:tab/>
            </w:r>
            <w:r w:rsidRPr="00EA61D8">
              <w:rPr>
                <w:rFonts w:ascii="Arial Narrow" w:hAnsi="Arial Narrow" w:cs="Arial"/>
                <w:b/>
              </w:rPr>
              <w:t xml:space="preserve"> </w:t>
            </w:r>
            <w:r w:rsidR="00FA5E9D" w:rsidRPr="00EA61D8">
              <w:rPr>
                <w:rFonts w:ascii="Arial Narrow" w:hAnsi="Arial Narrow" w:cs="Arial"/>
                <w:b/>
              </w:rPr>
              <w:t>«Третьи лица»</w:t>
            </w:r>
            <w:r w:rsidR="00FA5E9D" w:rsidRPr="00EA61D8">
              <w:rPr>
                <w:rFonts w:ascii="Arial Narrow" w:hAnsi="Arial Narrow" w:cs="Arial"/>
              </w:rPr>
              <w:t xml:space="preserve"> -  любое физическое или юридическое лицо, за исключением Раскрывающей Стороны, </w:t>
            </w:r>
            <w:r w:rsidR="00EC35AD" w:rsidRPr="00EA61D8">
              <w:rPr>
                <w:rFonts w:ascii="Arial Narrow" w:hAnsi="Arial Narrow" w:cs="Arial"/>
              </w:rPr>
              <w:t>Получа</w:t>
            </w:r>
            <w:r w:rsidR="00FA5E9D" w:rsidRPr="00EA61D8">
              <w:rPr>
                <w:rFonts w:ascii="Arial Narrow" w:hAnsi="Arial Narrow" w:cs="Arial"/>
              </w:rPr>
              <w:t xml:space="preserve">ющей Стороны, аффилированных лиц Раскрывающей Стороны, работников и субподрядчиков </w:t>
            </w:r>
            <w:r w:rsidR="00EC35AD" w:rsidRPr="00EA61D8">
              <w:rPr>
                <w:rFonts w:ascii="Arial Narrow" w:hAnsi="Arial Narrow" w:cs="Arial"/>
              </w:rPr>
              <w:t>Получа</w:t>
            </w:r>
            <w:r w:rsidR="00FA5E9D" w:rsidRPr="00EA61D8">
              <w:rPr>
                <w:rFonts w:ascii="Arial Narrow" w:hAnsi="Arial Narrow" w:cs="Arial"/>
              </w:rPr>
              <w:t>ющей Стороны.</w:t>
            </w:r>
          </w:p>
          <w:p w:rsidR="00FA5E9D" w:rsidRPr="00EA61D8" w:rsidRDefault="006D0F3C" w:rsidP="006D0F3C">
            <w:pPr>
              <w:snapToGrid w:val="0"/>
              <w:ind w:left="567" w:hanging="567"/>
              <w:jc w:val="both"/>
              <w:rPr>
                <w:rFonts w:ascii="Arial Narrow" w:hAnsi="Arial Narrow" w:cs="Arial"/>
              </w:rPr>
            </w:pPr>
            <w:r w:rsidRPr="00EA61D8">
              <w:rPr>
                <w:rFonts w:ascii="Arial Narrow" w:hAnsi="Arial Narrow" w:cs="Arial"/>
              </w:rPr>
              <w:t>1.2.</w:t>
            </w:r>
            <w:r w:rsidRPr="00EA61D8">
              <w:rPr>
                <w:rFonts w:ascii="Arial Narrow" w:hAnsi="Arial Narrow" w:cs="Arial"/>
                <w:bCs/>
              </w:rPr>
              <w:t xml:space="preserve"> </w:t>
            </w:r>
            <w:r w:rsidRPr="00EA61D8">
              <w:rPr>
                <w:rFonts w:ascii="Arial Narrow" w:hAnsi="Arial Narrow" w:cs="Arial"/>
                <w:bCs/>
              </w:rPr>
              <w:tab/>
            </w:r>
            <w:r w:rsidR="00FA5E9D" w:rsidRPr="00EA61D8">
              <w:rPr>
                <w:rFonts w:ascii="Arial Narrow" w:hAnsi="Arial Narrow" w:cs="Arial"/>
              </w:rPr>
              <w:t>При использовании терминов, перечисленных в п.1.1 настоящего Соглашения, в единственном или множественном числе их значение не будет меняться за исключением тех случаев, когда контекст определяет иное понимание.</w:t>
            </w:r>
          </w:p>
        </w:tc>
      </w:tr>
      <w:tr w:rsidR="00FA5E9D" w:rsidRPr="00EA61D8" w:rsidTr="00FA5E9D">
        <w:tc>
          <w:tcPr>
            <w:tcW w:w="10065" w:type="dxa"/>
          </w:tcPr>
          <w:p w:rsidR="00FA5E9D" w:rsidRPr="00EA61D8" w:rsidRDefault="00FA5E9D" w:rsidP="006D0F3C">
            <w:pPr>
              <w:ind w:left="567" w:hanging="567"/>
              <w:jc w:val="both"/>
              <w:rPr>
                <w:rFonts w:ascii="Arial Narrow" w:hAnsi="Arial Narrow" w:cs="Arial"/>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ПРЕДМЕТ СОГЛАШЕНИЯ</w:t>
            </w:r>
          </w:p>
          <w:p w:rsidR="0020736C" w:rsidRPr="00EA61D8" w:rsidRDefault="0020736C" w:rsidP="0020736C">
            <w:pPr>
              <w:pStyle w:val="af4"/>
            </w:pPr>
          </w:p>
        </w:tc>
      </w:tr>
      <w:tr w:rsidR="00FA5E9D" w:rsidRPr="00EA61D8" w:rsidTr="00FA5E9D">
        <w:tc>
          <w:tcPr>
            <w:tcW w:w="10065" w:type="dxa"/>
          </w:tcPr>
          <w:p w:rsidR="00FA5E9D" w:rsidRPr="00EA61D8" w:rsidRDefault="006D0F3C" w:rsidP="006D0F3C">
            <w:pPr>
              <w:ind w:left="567" w:hanging="567"/>
              <w:jc w:val="both"/>
              <w:rPr>
                <w:rFonts w:ascii="Arial Narrow" w:hAnsi="Arial Narrow" w:cs="Arial"/>
              </w:rPr>
            </w:pPr>
            <w:r w:rsidRPr="00EA61D8">
              <w:rPr>
                <w:rFonts w:ascii="Arial Narrow" w:hAnsi="Arial Narrow" w:cs="Arial"/>
              </w:rPr>
              <w:t>2.1.</w:t>
            </w:r>
            <w:r w:rsidRPr="00EA61D8">
              <w:rPr>
                <w:rFonts w:ascii="Arial Narrow" w:hAnsi="Arial Narrow" w:cs="Arial"/>
                <w:bCs/>
              </w:rPr>
              <w:t xml:space="preserve"> </w:t>
            </w:r>
            <w:r w:rsidRPr="00EA61D8">
              <w:rPr>
                <w:rFonts w:ascii="Arial Narrow" w:hAnsi="Arial Narrow" w:cs="Arial"/>
                <w:bCs/>
              </w:rPr>
              <w:tab/>
            </w:r>
            <w:proofErr w:type="gramStart"/>
            <w:r w:rsidR="00FA5E9D" w:rsidRPr="00EA61D8">
              <w:rPr>
                <w:rFonts w:ascii="Arial Narrow" w:hAnsi="Arial Narrow" w:cs="Arial"/>
              </w:rPr>
              <w:t xml:space="preserve">Настоящее Соглашение устанавливает обязательства </w:t>
            </w:r>
            <w:r w:rsidR="00EC35AD" w:rsidRPr="00EA61D8">
              <w:rPr>
                <w:rFonts w:ascii="Arial Narrow" w:hAnsi="Arial Narrow" w:cs="Arial"/>
              </w:rPr>
              <w:t>Получа</w:t>
            </w:r>
            <w:r w:rsidR="00FA5E9D" w:rsidRPr="00EA61D8">
              <w:rPr>
                <w:rFonts w:ascii="Arial Narrow" w:hAnsi="Arial Narrow" w:cs="Arial"/>
              </w:rPr>
              <w:t xml:space="preserve">ющей Стороны по неразглашению и обеспечению защиты Конфиденциальной информации, которой Стороны будут при необходимости обмениваться между собой в ходе сотрудничества (далее также «разрешенная цель»), в том числе при исполнении заключенных между Сторонами договоров, оказании </w:t>
            </w:r>
            <w:r w:rsidR="00EC35AD" w:rsidRPr="00EA61D8">
              <w:rPr>
                <w:rFonts w:ascii="Arial Narrow" w:hAnsi="Arial Narrow" w:cs="Arial"/>
              </w:rPr>
              <w:t>Получа</w:t>
            </w:r>
            <w:r w:rsidR="00FA5E9D" w:rsidRPr="00EA61D8">
              <w:rPr>
                <w:rFonts w:ascii="Arial Narrow" w:hAnsi="Arial Narrow" w:cs="Arial"/>
              </w:rPr>
              <w:t>ющей Стороной консультационных и/или иных услуг Раскрывающей Стороне и/или аффилированным с нею лицам, реализации любых обсуждаемых Сторонами проектов, рассмотрении возможности</w:t>
            </w:r>
            <w:proofErr w:type="gramEnd"/>
            <w:r w:rsidR="00FA5E9D" w:rsidRPr="00EA61D8">
              <w:rPr>
                <w:rFonts w:ascii="Arial Narrow" w:hAnsi="Arial Narrow" w:cs="Arial"/>
              </w:rPr>
              <w:t xml:space="preserve"> осуществления таких проектов, </w:t>
            </w:r>
            <w:proofErr w:type="gramStart"/>
            <w:r w:rsidR="00FA5E9D" w:rsidRPr="00EA61D8">
              <w:rPr>
                <w:rFonts w:ascii="Arial Narrow" w:hAnsi="Arial Narrow" w:cs="Arial"/>
              </w:rPr>
              <w:t>определении</w:t>
            </w:r>
            <w:proofErr w:type="gramEnd"/>
            <w:r w:rsidR="00FA5E9D" w:rsidRPr="00EA61D8">
              <w:rPr>
                <w:rFonts w:ascii="Arial Narrow" w:hAnsi="Arial Narrow" w:cs="Arial"/>
              </w:rPr>
              <w:t xml:space="preserve"> их </w:t>
            </w:r>
            <w:r w:rsidR="00FA5E9D" w:rsidRPr="00EA61D8">
              <w:rPr>
                <w:rFonts w:ascii="Arial Narrow" w:hAnsi="Arial Narrow" w:cs="Arial"/>
                <w:color w:val="000000"/>
              </w:rPr>
              <w:t>условий и лимитов, реализации и рассмотрении возможности реализации иных обсуждаемых Сторонами проектов (далее и везде по тексту настоящего Соглашения – Проекты)</w:t>
            </w:r>
            <w:r w:rsidR="00FA5E9D" w:rsidRPr="00EA61D8">
              <w:rPr>
                <w:rFonts w:ascii="Arial Narrow" w:hAnsi="Arial Narrow" w:cs="Arial"/>
              </w:rPr>
              <w:t xml:space="preserve">. </w:t>
            </w:r>
          </w:p>
          <w:p w:rsidR="00EC35AD" w:rsidRPr="00EA61D8" w:rsidRDefault="006D0F3C" w:rsidP="006D0F3C">
            <w:pPr>
              <w:pStyle w:val="2"/>
              <w:tabs>
                <w:tab w:val="left" w:pos="0"/>
              </w:tabs>
              <w:snapToGrid w:val="0"/>
              <w:ind w:left="567" w:hanging="567"/>
              <w:jc w:val="both"/>
              <w:rPr>
                <w:rFonts w:ascii="Arial Narrow" w:hAnsi="Arial Narrow" w:cs="Arial"/>
                <w:b w:val="0"/>
                <w:bCs/>
                <w:szCs w:val="24"/>
              </w:rPr>
            </w:pPr>
            <w:r w:rsidRPr="00EA61D8">
              <w:rPr>
                <w:rFonts w:ascii="Arial Narrow" w:hAnsi="Arial Narrow" w:cs="Arial"/>
                <w:b w:val="0"/>
                <w:bCs/>
                <w:szCs w:val="24"/>
              </w:rPr>
              <w:t xml:space="preserve">2.2. </w:t>
            </w:r>
            <w:r w:rsidRPr="00EA61D8">
              <w:rPr>
                <w:rFonts w:ascii="Arial Narrow" w:hAnsi="Arial Narrow" w:cs="Arial"/>
                <w:b w:val="0"/>
                <w:bCs/>
                <w:szCs w:val="24"/>
              </w:rPr>
              <w:tab/>
            </w:r>
            <w:r w:rsidR="00EC35AD" w:rsidRPr="00EA61D8">
              <w:rPr>
                <w:rFonts w:ascii="Arial Narrow" w:hAnsi="Arial Narrow" w:cs="Arial"/>
                <w:b w:val="0"/>
                <w:bCs/>
                <w:szCs w:val="24"/>
              </w:rPr>
              <w:t>К конфиденциальной информации не относится информация, которая:</w:t>
            </w:r>
          </w:p>
          <w:p w:rsidR="00EC35A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2.2.1.</w:t>
            </w:r>
            <w:r w:rsidRPr="00EA61D8">
              <w:rPr>
                <w:rFonts w:ascii="Arial Narrow" w:hAnsi="Arial Narrow" w:cs="Arial"/>
                <w:b w:val="0"/>
                <w:bCs/>
                <w:szCs w:val="24"/>
              </w:rPr>
              <w:tab/>
            </w:r>
            <w:proofErr w:type="gramStart"/>
            <w:r w:rsidRPr="00EA61D8">
              <w:rPr>
                <w:rFonts w:ascii="Arial Narrow" w:hAnsi="Arial Narrow" w:cs="Arial"/>
                <w:b w:val="0"/>
                <w:bCs/>
                <w:szCs w:val="24"/>
              </w:rPr>
              <w:t>получена</w:t>
            </w:r>
            <w:proofErr w:type="gramEnd"/>
            <w:r w:rsidRPr="00EA61D8">
              <w:rPr>
                <w:rFonts w:ascii="Arial Narrow" w:hAnsi="Arial Narrow" w:cs="Arial"/>
                <w:b w:val="0"/>
                <w:bCs/>
                <w:szCs w:val="24"/>
              </w:rPr>
              <w:t xml:space="preserve"> Принимающей Стороной из публичных источников или от третьих лиц на законных основаниях;</w:t>
            </w:r>
          </w:p>
          <w:p w:rsidR="00EC35A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2.2.2.</w:t>
            </w:r>
            <w:r w:rsidRPr="00EA61D8">
              <w:rPr>
                <w:rFonts w:ascii="Arial Narrow" w:hAnsi="Arial Narrow" w:cs="Arial"/>
                <w:b w:val="0"/>
                <w:bCs/>
                <w:szCs w:val="24"/>
              </w:rPr>
              <w:tab/>
              <w:t>является или становится публично известной в результате действий Раскрывающей стороны или третьих лиц;</w:t>
            </w:r>
          </w:p>
          <w:p w:rsidR="00EC35A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2.2.3.</w:t>
            </w:r>
            <w:r w:rsidRPr="00EA61D8">
              <w:rPr>
                <w:rFonts w:ascii="Arial Narrow" w:hAnsi="Arial Narrow" w:cs="Arial"/>
                <w:b w:val="0"/>
                <w:bCs/>
                <w:szCs w:val="24"/>
              </w:rPr>
              <w:tab/>
            </w:r>
            <w:proofErr w:type="gramStart"/>
            <w:r w:rsidRPr="00EA61D8">
              <w:rPr>
                <w:rFonts w:ascii="Arial Narrow" w:hAnsi="Arial Narrow" w:cs="Arial"/>
                <w:b w:val="0"/>
                <w:bCs/>
                <w:szCs w:val="24"/>
              </w:rPr>
              <w:t>разрешена</w:t>
            </w:r>
            <w:proofErr w:type="gramEnd"/>
            <w:r w:rsidRPr="00EA61D8">
              <w:rPr>
                <w:rFonts w:ascii="Arial Narrow" w:hAnsi="Arial Narrow" w:cs="Arial"/>
                <w:b w:val="0"/>
                <w:bCs/>
                <w:szCs w:val="24"/>
              </w:rPr>
              <w:t xml:space="preserve"> к раскрытию письменным разрешением Раскрывающей Стороны;</w:t>
            </w:r>
          </w:p>
          <w:p w:rsidR="00EC35A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2.2.4.</w:t>
            </w:r>
            <w:r w:rsidRPr="00EA61D8">
              <w:rPr>
                <w:rFonts w:ascii="Arial Narrow" w:hAnsi="Arial Narrow" w:cs="Arial"/>
                <w:b w:val="0"/>
                <w:bCs/>
                <w:szCs w:val="24"/>
              </w:rPr>
              <w:tab/>
              <w:t>не является таковой в силу прямого указания закона;</w:t>
            </w:r>
          </w:p>
          <w:p w:rsidR="00FA5E9D" w:rsidRPr="00EA61D8" w:rsidRDefault="00EC35AD" w:rsidP="006D0F3C">
            <w:pPr>
              <w:pStyle w:val="2"/>
              <w:tabs>
                <w:tab w:val="left" w:pos="0"/>
              </w:tabs>
              <w:snapToGrid w:val="0"/>
              <w:ind w:left="851" w:hanging="567"/>
              <w:jc w:val="both"/>
              <w:rPr>
                <w:rFonts w:ascii="Arial Narrow" w:hAnsi="Arial Narrow" w:cs="Arial"/>
                <w:b w:val="0"/>
                <w:bCs/>
                <w:szCs w:val="24"/>
              </w:rPr>
            </w:pPr>
            <w:r w:rsidRPr="00EA61D8">
              <w:rPr>
                <w:rFonts w:ascii="Arial Narrow" w:hAnsi="Arial Narrow" w:cs="Arial"/>
                <w:b w:val="0"/>
                <w:bCs/>
                <w:szCs w:val="24"/>
              </w:rPr>
              <w:t>2.2.5.</w:t>
            </w:r>
            <w:r w:rsidRPr="00EA61D8">
              <w:rPr>
                <w:rFonts w:ascii="Arial Narrow" w:hAnsi="Arial Narrow" w:cs="Arial"/>
                <w:b w:val="0"/>
                <w:bCs/>
                <w:szCs w:val="24"/>
              </w:rPr>
              <w:tab/>
              <w:t xml:space="preserve">не передавалась Принимающей Стороне в установленном настоящим Соглашением порядке как </w:t>
            </w:r>
            <w:proofErr w:type="gramStart"/>
            <w:r w:rsidRPr="00EA61D8">
              <w:rPr>
                <w:rFonts w:ascii="Arial Narrow" w:hAnsi="Arial Narrow" w:cs="Arial"/>
                <w:b w:val="0"/>
                <w:bCs/>
                <w:szCs w:val="24"/>
              </w:rPr>
              <w:t>конфиденциальная</w:t>
            </w:r>
            <w:proofErr w:type="gramEnd"/>
            <w:r w:rsidRPr="00EA61D8">
              <w:rPr>
                <w:rFonts w:ascii="Arial Narrow" w:hAnsi="Arial Narrow" w:cs="Arial"/>
                <w:b w:val="0"/>
                <w:bCs/>
                <w:szCs w:val="24"/>
              </w:rPr>
              <w:t xml:space="preserve">.  </w:t>
            </w:r>
          </w:p>
        </w:tc>
      </w:tr>
      <w:tr w:rsidR="00FA5E9D" w:rsidRPr="00EA61D8" w:rsidTr="00FA5E9D">
        <w:tc>
          <w:tcPr>
            <w:tcW w:w="10065" w:type="dxa"/>
          </w:tcPr>
          <w:p w:rsidR="00FA5E9D" w:rsidRPr="00EA61D8" w:rsidRDefault="00FA5E9D" w:rsidP="006D0F3C">
            <w:pPr>
              <w:ind w:left="567" w:hanging="567"/>
              <w:jc w:val="both"/>
              <w:rPr>
                <w:rFonts w:ascii="Arial Narrow" w:hAnsi="Arial Narrow" w:cs="Arial"/>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ПЕРЕДАЧА И ПРИЕМ КОНФИДЕНЦИАЛЬНОЙ ИНФОРМАЦИИ</w:t>
            </w:r>
          </w:p>
          <w:p w:rsidR="0020736C" w:rsidRPr="00EA61D8" w:rsidRDefault="0020736C" w:rsidP="0020736C">
            <w:pPr>
              <w:pStyle w:val="af4"/>
            </w:pPr>
          </w:p>
        </w:tc>
      </w:tr>
      <w:tr w:rsidR="00FA5E9D" w:rsidRPr="00EA61D8" w:rsidTr="00FA5E9D">
        <w:tc>
          <w:tcPr>
            <w:tcW w:w="10065" w:type="dxa"/>
          </w:tcPr>
          <w:p w:rsidR="000B2788" w:rsidRPr="00EA61D8" w:rsidRDefault="006D0F3C" w:rsidP="006D0F3C">
            <w:pPr>
              <w:pStyle w:val="21"/>
              <w:tabs>
                <w:tab w:val="left" w:pos="567"/>
              </w:tabs>
              <w:ind w:left="567" w:hanging="567"/>
              <w:jc w:val="both"/>
              <w:rPr>
                <w:rFonts w:ascii="Arial Narrow" w:hAnsi="Arial Narrow" w:cs="Arial"/>
                <w:sz w:val="24"/>
                <w:szCs w:val="24"/>
              </w:rPr>
            </w:pPr>
            <w:r w:rsidRPr="00EA61D8">
              <w:rPr>
                <w:rFonts w:ascii="Arial Narrow" w:hAnsi="Arial Narrow" w:cs="Arial"/>
                <w:sz w:val="24"/>
                <w:szCs w:val="24"/>
              </w:rPr>
              <w:t>3.1.</w:t>
            </w:r>
            <w:r w:rsidRPr="00EA61D8">
              <w:rPr>
                <w:rFonts w:ascii="Arial Narrow" w:hAnsi="Arial Narrow" w:cs="Arial"/>
                <w:bCs/>
                <w:szCs w:val="24"/>
              </w:rPr>
              <w:t xml:space="preserve"> </w:t>
            </w:r>
            <w:r w:rsidRPr="00EA61D8">
              <w:rPr>
                <w:rFonts w:ascii="Arial Narrow" w:hAnsi="Arial Narrow" w:cs="Arial"/>
                <w:bCs/>
                <w:szCs w:val="24"/>
              </w:rPr>
              <w:tab/>
            </w:r>
            <w:r w:rsidR="000B2788" w:rsidRPr="00EA61D8">
              <w:rPr>
                <w:rFonts w:ascii="Arial Narrow" w:hAnsi="Arial Narrow" w:cs="Arial"/>
                <w:sz w:val="24"/>
                <w:szCs w:val="24"/>
              </w:rPr>
              <w:t>Раскрывающая Сторона гарантирует Получающей Стороне, что Раскрывающая Сторона имеет права на передачу (раскрытие) Конфиденциальной информации Получающей Стороне и что Получающая Сторона может использовать ее на основании настоящего Соглашения.</w:t>
            </w:r>
          </w:p>
          <w:p w:rsidR="000B2788" w:rsidRPr="00EA61D8" w:rsidRDefault="000B2788" w:rsidP="006D0F3C">
            <w:pPr>
              <w:pStyle w:val="21"/>
              <w:tabs>
                <w:tab w:val="left" w:pos="567"/>
              </w:tabs>
              <w:ind w:left="567" w:hanging="567"/>
              <w:jc w:val="both"/>
              <w:rPr>
                <w:rFonts w:ascii="Arial Narrow" w:hAnsi="Arial Narrow" w:cs="Arial"/>
                <w:sz w:val="24"/>
                <w:szCs w:val="24"/>
                <w:lang w:val="de-DE"/>
              </w:rPr>
            </w:pPr>
            <w:r w:rsidRPr="00EA61D8">
              <w:rPr>
                <w:rFonts w:ascii="Arial Narrow" w:hAnsi="Arial Narrow" w:cs="Arial"/>
                <w:sz w:val="24"/>
                <w:szCs w:val="24"/>
              </w:rPr>
              <w:t>3.2.</w:t>
            </w:r>
            <w:r w:rsidR="006D0F3C" w:rsidRPr="00EA61D8">
              <w:rPr>
                <w:rFonts w:ascii="Arial Narrow" w:hAnsi="Arial Narrow" w:cs="Arial"/>
                <w:bCs/>
                <w:szCs w:val="24"/>
              </w:rPr>
              <w:t xml:space="preserve"> </w:t>
            </w:r>
            <w:r w:rsidR="006D0F3C" w:rsidRPr="00EA61D8">
              <w:rPr>
                <w:rFonts w:ascii="Arial Narrow" w:hAnsi="Arial Narrow" w:cs="Arial"/>
                <w:bCs/>
                <w:szCs w:val="24"/>
              </w:rPr>
              <w:tab/>
            </w:r>
            <w:r w:rsidRPr="00EA61D8">
              <w:rPr>
                <w:rFonts w:ascii="Arial Narrow" w:hAnsi="Arial Narrow" w:cs="Arial"/>
                <w:sz w:val="24"/>
                <w:szCs w:val="24"/>
              </w:rPr>
              <w:t>Передача (раскрытие) Конфиденциальной информации Раскрывающей Стороной Получающей Стороне не означает передачу Получающей Стороне каких-либо прав на эту информацию. Все права остаются за Раскрывающей Стороной.</w:t>
            </w:r>
          </w:p>
          <w:p w:rsidR="001B103F" w:rsidRPr="00EA61D8" w:rsidRDefault="000B2788"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3.3.</w:t>
            </w:r>
            <w:r w:rsidR="006D0F3C" w:rsidRPr="00EA61D8">
              <w:rPr>
                <w:rFonts w:ascii="Arial Narrow" w:hAnsi="Arial Narrow" w:cs="Arial"/>
                <w:bCs/>
                <w:szCs w:val="24"/>
              </w:rPr>
              <w:t xml:space="preserve"> </w:t>
            </w:r>
            <w:r w:rsidR="006D0F3C" w:rsidRPr="00EA61D8">
              <w:rPr>
                <w:rFonts w:ascii="Arial Narrow" w:hAnsi="Arial Narrow" w:cs="Arial"/>
                <w:bCs/>
                <w:szCs w:val="24"/>
              </w:rPr>
              <w:tab/>
            </w:r>
            <w:r w:rsidR="001B103F" w:rsidRPr="00EA61D8">
              <w:rPr>
                <w:rFonts w:ascii="Arial Narrow" w:hAnsi="Arial Narrow" w:cs="Arial"/>
                <w:sz w:val="24"/>
                <w:szCs w:val="24"/>
              </w:rPr>
              <w:t>Передача конфиденциальной информации осуществляется:</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3.3.1.</w:t>
            </w:r>
            <w:r w:rsidRPr="00EA61D8">
              <w:rPr>
                <w:rFonts w:ascii="Arial Narrow" w:hAnsi="Arial Narrow" w:cs="Arial"/>
                <w:sz w:val="24"/>
                <w:szCs w:val="24"/>
              </w:rPr>
              <w:tab/>
              <w:t>почтовыми отправлениями с описью вложения;</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3.3.2.</w:t>
            </w:r>
            <w:r w:rsidRPr="00EA61D8">
              <w:rPr>
                <w:rFonts w:ascii="Arial Narrow" w:hAnsi="Arial Narrow" w:cs="Arial"/>
                <w:sz w:val="24"/>
                <w:szCs w:val="24"/>
              </w:rPr>
              <w:tab/>
              <w:t xml:space="preserve">на материальных носителях от уполномоченного лица одной Стороны (нарочным) уполномоченному лицу другой Стороны с оформлением двустороннего Акта приема-передачи, в </w:t>
            </w:r>
            <w:r w:rsidRPr="00EA61D8">
              <w:rPr>
                <w:rFonts w:ascii="Arial Narrow" w:hAnsi="Arial Narrow" w:cs="Arial"/>
                <w:sz w:val="24"/>
                <w:szCs w:val="24"/>
              </w:rPr>
              <w:lastRenderedPageBreak/>
              <w:t>котором указывается перечень передаваемой конфиденциальной информации и носитель информации, на котором она была передана;</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3.3.3.</w:t>
            </w:r>
            <w:r w:rsidRPr="00EA61D8">
              <w:rPr>
                <w:rFonts w:ascii="Arial Narrow" w:hAnsi="Arial Narrow" w:cs="Arial"/>
                <w:sz w:val="24"/>
                <w:szCs w:val="24"/>
              </w:rPr>
              <w:tab/>
              <w:t>в виде электронных документов по каналам связи от уполномоченного лица одной Стороны уполномоченному лицу другой Стороны при этом каждая Сторона обеспечивает недоступность электронной переписки третьим лицам, кроме адресата письма;</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3.3.4.</w:t>
            </w:r>
            <w:r w:rsidRPr="00EA61D8">
              <w:rPr>
                <w:rFonts w:ascii="Arial Narrow" w:hAnsi="Arial Narrow" w:cs="Arial"/>
                <w:sz w:val="24"/>
                <w:szCs w:val="24"/>
              </w:rPr>
              <w:tab/>
              <w:t>в случаях, прямо предусмотренных в сделках - в виде электронных документов, защищенных паролем, по каналам связи от уполномоченного лица одной Стороны уполномоченному лицу другой Стороны. Пароль от архива сообщается уполномоченным лицом одной Стороны уполномоченному лицу другой Стороны с помощью SMS сообщения, либо другого канала связи между Сторонами;</w:t>
            </w:r>
          </w:p>
          <w:p w:rsidR="001B103F" w:rsidRPr="00EA61D8" w:rsidRDefault="001B103F" w:rsidP="006D0F3C">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3.3.5.</w:t>
            </w:r>
            <w:r w:rsidRPr="00EA61D8">
              <w:rPr>
                <w:rFonts w:ascii="Arial Narrow" w:hAnsi="Arial Narrow" w:cs="Arial"/>
                <w:sz w:val="24"/>
                <w:szCs w:val="24"/>
              </w:rPr>
              <w:tab/>
              <w:t>в устной форме уполномоченным представителям Принимающей Стороны.</w:t>
            </w:r>
            <w:r w:rsidR="00FA5E9D" w:rsidRPr="00EA61D8">
              <w:rPr>
                <w:rFonts w:ascii="Arial Narrow" w:hAnsi="Arial Narrow" w:cs="Arial"/>
                <w:sz w:val="24"/>
                <w:szCs w:val="24"/>
              </w:rPr>
              <w:t xml:space="preserve"> </w:t>
            </w:r>
          </w:p>
          <w:p w:rsidR="001B103F" w:rsidRPr="00EA61D8" w:rsidRDefault="001B103F" w:rsidP="006D0F3C">
            <w:pPr>
              <w:tabs>
                <w:tab w:val="left" w:pos="567"/>
              </w:tabs>
              <w:ind w:left="567" w:hanging="567"/>
              <w:jc w:val="both"/>
              <w:rPr>
                <w:rFonts w:ascii="Arial Narrow" w:hAnsi="Arial Narrow" w:cs="Arial"/>
              </w:rPr>
            </w:pPr>
            <w:r w:rsidRPr="00EA61D8">
              <w:rPr>
                <w:rFonts w:ascii="Arial Narrow" w:hAnsi="Arial Narrow" w:cs="Arial"/>
              </w:rPr>
              <w:t>3.4.</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Лицами, ответственными за взаимодействие между Сторо</w:t>
            </w:r>
            <w:bookmarkStart w:id="0" w:name="_GoBack"/>
            <w:bookmarkEnd w:id="0"/>
            <w:r w:rsidRPr="00EA61D8">
              <w:rPr>
                <w:rFonts w:ascii="Arial Narrow" w:hAnsi="Arial Narrow" w:cs="Arial"/>
              </w:rPr>
              <w:t>нами являются:</w:t>
            </w:r>
          </w:p>
          <w:p w:rsidR="001B103F" w:rsidRPr="00EA61D8" w:rsidRDefault="001B103F" w:rsidP="006D0F3C">
            <w:pPr>
              <w:tabs>
                <w:tab w:val="left" w:pos="851"/>
              </w:tabs>
              <w:ind w:left="851" w:hanging="567"/>
              <w:rPr>
                <w:rFonts w:ascii="Arial Narrow" w:hAnsi="Arial Narrow" w:cs="Arial"/>
              </w:rPr>
            </w:pPr>
            <w:r w:rsidRPr="00EA61D8">
              <w:rPr>
                <w:rFonts w:ascii="Arial Narrow" w:hAnsi="Arial Narrow" w:cs="Arial"/>
              </w:rPr>
              <w:t>3.4.1.</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От Стороны 1: Зуб Михаил Владимирович  </w:t>
            </w:r>
            <w:hyperlink r:id="rId8" w:history="1">
              <w:r w:rsidRPr="00EA61D8">
                <w:rPr>
                  <w:rStyle w:val="af3"/>
                  <w:rFonts w:ascii="Arial Narrow" w:hAnsi="Arial Narrow" w:cs="Arial"/>
                  <w:color w:val="auto"/>
                  <w:u w:val="none"/>
                  <w:lang w:val="en-US"/>
                </w:rPr>
                <w:t>nda</w:t>
              </w:r>
              <w:r w:rsidRPr="00EA61D8">
                <w:rPr>
                  <w:rStyle w:val="af3"/>
                  <w:rFonts w:ascii="Arial Narrow" w:hAnsi="Arial Narrow" w:cs="Arial"/>
                  <w:color w:val="auto"/>
                  <w:u w:val="none"/>
                </w:rPr>
                <w:t>@</w:t>
              </w:r>
              <w:r w:rsidRPr="00EA61D8">
                <w:rPr>
                  <w:rStyle w:val="af3"/>
                  <w:rFonts w:ascii="Arial Narrow" w:hAnsi="Arial Narrow" w:cs="Arial"/>
                  <w:color w:val="auto"/>
                  <w:u w:val="none"/>
                  <w:lang w:val="en-US"/>
                </w:rPr>
                <w:t>absteam</w:t>
              </w:r>
              <w:r w:rsidRPr="00EA61D8">
                <w:rPr>
                  <w:rStyle w:val="af3"/>
                  <w:rFonts w:ascii="Arial Narrow" w:hAnsi="Arial Narrow" w:cs="Arial"/>
                  <w:color w:val="auto"/>
                  <w:u w:val="none"/>
                </w:rPr>
                <w:t>.</w:t>
              </w:r>
              <w:r w:rsidRPr="00EA61D8">
                <w:rPr>
                  <w:rStyle w:val="af3"/>
                  <w:rFonts w:ascii="Arial Narrow" w:hAnsi="Arial Narrow" w:cs="Arial"/>
                  <w:color w:val="auto"/>
                  <w:u w:val="none"/>
                  <w:lang w:val="en-US"/>
                </w:rPr>
                <w:t>ru</w:t>
              </w:r>
            </w:hyperlink>
            <w:r w:rsidRPr="00EA61D8" w:rsidDel="00AA09C4">
              <w:rPr>
                <w:rFonts w:ascii="Arial Narrow" w:hAnsi="Arial Narrow" w:cs="Arial"/>
              </w:rPr>
              <w:t xml:space="preserve"> </w:t>
            </w:r>
            <w:r w:rsidRPr="00EA61D8">
              <w:rPr>
                <w:rFonts w:ascii="Arial Narrow" w:hAnsi="Arial Narrow" w:cs="Arial"/>
              </w:rPr>
              <w:t>(</w:t>
            </w:r>
            <w:r w:rsidRPr="00EA61D8">
              <w:rPr>
                <w:rFonts w:ascii="Arial Narrow" w:hAnsi="Arial Narrow" w:cs="Arial"/>
                <w:lang w:val="en-US"/>
              </w:rPr>
              <w:t>e</w:t>
            </w:r>
            <w:r w:rsidRPr="00EA61D8">
              <w:rPr>
                <w:rFonts w:ascii="Arial Narrow" w:hAnsi="Arial Narrow" w:cs="Arial"/>
              </w:rPr>
              <w:t>-</w:t>
            </w:r>
            <w:r w:rsidRPr="00EA61D8">
              <w:rPr>
                <w:rFonts w:ascii="Arial Narrow" w:hAnsi="Arial Narrow" w:cs="Arial"/>
                <w:lang w:val="en-US"/>
              </w:rPr>
              <w:t>mail</w:t>
            </w:r>
            <w:r w:rsidRPr="00EA61D8">
              <w:rPr>
                <w:rFonts w:ascii="Arial Narrow" w:hAnsi="Arial Narrow" w:cs="Arial"/>
              </w:rPr>
              <w:t>)</w:t>
            </w:r>
          </w:p>
          <w:p w:rsidR="001B103F" w:rsidRPr="00EA61D8" w:rsidRDefault="001B103F" w:rsidP="006D0F3C">
            <w:pPr>
              <w:tabs>
                <w:tab w:val="left" w:pos="851"/>
              </w:tabs>
              <w:ind w:left="851" w:hanging="567"/>
              <w:rPr>
                <w:rFonts w:ascii="Arial Narrow" w:hAnsi="Arial Narrow" w:cs="Arial"/>
              </w:rPr>
            </w:pPr>
            <w:r w:rsidRPr="00EA61D8">
              <w:rPr>
                <w:rFonts w:ascii="Arial Narrow" w:hAnsi="Arial Narrow" w:cs="Arial"/>
              </w:rPr>
              <w:t>3.4</w:t>
            </w:r>
            <w:r w:rsidR="006D0F3C" w:rsidRPr="00EA61D8">
              <w:rPr>
                <w:rFonts w:ascii="Arial Narrow" w:hAnsi="Arial Narrow" w:cs="Arial"/>
              </w:rPr>
              <w:t>.2.</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От Стороны 2: </w:t>
            </w:r>
            <w:r w:rsidRPr="00EA61D8">
              <w:rPr>
                <w:rFonts w:ascii="Arial Narrow" w:hAnsi="Arial Narrow" w:cs="Arial"/>
                <w:u w:val="single"/>
              </w:rPr>
              <w:t>(ФИО)  (</w:t>
            </w:r>
            <w:r w:rsidRPr="00EA61D8">
              <w:rPr>
                <w:rFonts w:ascii="Arial Narrow" w:hAnsi="Arial Narrow" w:cs="Arial"/>
                <w:u w:val="single"/>
                <w:lang w:val="en-US"/>
              </w:rPr>
              <w:t>e</w:t>
            </w:r>
            <w:r w:rsidRPr="00EA61D8">
              <w:rPr>
                <w:rFonts w:ascii="Arial Narrow" w:hAnsi="Arial Narrow" w:cs="Arial"/>
                <w:u w:val="single"/>
              </w:rPr>
              <w:t>-</w:t>
            </w:r>
            <w:r w:rsidRPr="00EA61D8">
              <w:rPr>
                <w:rFonts w:ascii="Arial Narrow" w:hAnsi="Arial Narrow" w:cs="Arial"/>
                <w:u w:val="single"/>
                <w:lang w:val="en-US"/>
              </w:rPr>
              <w:t>mail</w:t>
            </w:r>
            <w:r w:rsidRPr="00EA61D8">
              <w:rPr>
                <w:rFonts w:ascii="Arial Narrow" w:hAnsi="Arial Narrow" w:cs="Arial"/>
                <w:u w:val="single"/>
              </w:rPr>
              <w:t>)</w:t>
            </w:r>
          </w:p>
          <w:p w:rsidR="00FA5E9D" w:rsidRPr="00EA61D8" w:rsidRDefault="001B103F" w:rsidP="006D0F3C">
            <w:pPr>
              <w:tabs>
                <w:tab w:val="left" w:pos="567"/>
              </w:tabs>
              <w:ind w:left="567"/>
              <w:jc w:val="both"/>
              <w:rPr>
                <w:rFonts w:ascii="Arial Narrow" w:hAnsi="Arial Narrow" w:cs="Arial"/>
              </w:rPr>
            </w:pPr>
            <w:r w:rsidRPr="00EA61D8">
              <w:rPr>
                <w:rFonts w:ascii="Arial Narrow" w:hAnsi="Arial Narrow" w:cs="Arial"/>
              </w:rPr>
              <w:t>Стороны письменно уведомляют друг друга об изменении лиц, ответственных за взаимодействие между Сторонами.</w:t>
            </w:r>
          </w:p>
          <w:p w:rsidR="00A261F3" w:rsidRPr="00EA61D8" w:rsidRDefault="00FA5E9D" w:rsidP="006D0F3C">
            <w:pPr>
              <w:tabs>
                <w:tab w:val="left" w:pos="567"/>
              </w:tabs>
              <w:snapToGrid w:val="0"/>
              <w:ind w:left="567" w:hanging="567"/>
              <w:jc w:val="both"/>
              <w:rPr>
                <w:rFonts w:ascii="Arial Narrow" w:hAnsi="Arial Narrow" w:cs="Arial"/>
              </w:rPr>
            </w:pPr>
            <w:r w:rsidRPr="00EA61D8">
              <w:rPr>
                <w:rFonts w:ascii="Arial Narrow" w:hAnsi="Arial Narrow" w:cs="Arial"/>
              </w:rPr>
              <w:t>3.</w:t>
            </w:r>
            <w:r w:rsidR="000B2788" w:rsidRPr="00EA61D8">
              <w:rPr>
                <w:rFonts w:ascii="Arial Narrow" w:hAnsi="Arial Narrow" w:cs="Arial"/>
              </w:rPr>
              <w:t>5</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Передача и получение Конфиденциальной информации между Сторонами осуществляется лицами, ответственными за взаимодействие между Сторонами, самостоятельно под расписку в получении или через курьеров Сторон. При этом через курьера информация может быть передана при соблюдении условий ее передачи в опечатанном виде в конвертах или иной непрозрачной упаковке, делающей невозможным получение доступа к Конфиденциальной информации без нарушения такой упаковки. </w:t>
            </w:r>
          </w:p>
          <w:p w:rsidR="00A60FC3" w:rsidRPr="00EA61D8" w:rsidRDefault="00A261F3" w:rsidP="009F10E0">
            <w:pPr>
              <w:tabs>
                <w:tab w:val="left" w:pos="1701"/>
              </w:tabs>
              <w:snapToGrid w:val="0"/>
              <w:ind w:left="567" w:hanging="567"/>
              <w:jc w:val="both"/>
              <w:rPr>
                <w:rFonts w:ascii="Arial Narrow" w:hAnsi="Arial Narrow"/>
              </w:rPr>
            </w:pPr>
            <w:r w:rsidRPr="00EA61D8">
              <w:rPr>
                <w:rFonts w:ascii="Arial Narrow" w:hAnsi="Arial Narrow" w:cs="Arial"/>
              </w:rPr>
              <w:t>3.6.</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Передача Конфиденциальной Информации посредством электронной почты (e-mail) допускается при условии наличия систем защиты, удовлетворяющих Раскрывающую Сторону. Передача конфиденциальной информации Раскрывающей Стороной в электронном виде без использования защиты паролем освобождает Получающую Сторону от ответственности за возможное ее разглашение в случае утечки информации из-за сбоев интернет-провайдеров, интернет-ресурсов или взлома почты третьими лицами.</w:t>
            </w:r>
            <w:r w:rsidR="00A60FC3" w:rsidRPr="00EA61D8">
              <w:rPr>
                <w:rFonts w:ascii="Arial Narrow" w:hAnsi="Arial Narrow" w:cs="Arial"/>
              </w:rPr>
              <w:t xml:space="preserve"> Передача Конфиденциальной Информации посредством электронной почты (e-mail) осуществляется только по выделенным адресам:</w:t>
            </w:r>
            <w:r w:rsidR="00A60FC3" w:rsidRPr="00EA61D8">
              <w:rPr>
                <w:rFonts w:ascii="Arial Narrow" w:hAnsi="Arial Narrow" w:cs="Arial"/>
              </w:rPr>
              <w:br/>
              <w:t xml:space="preserve"> - электронная почта Стороны 1 - </w:t>
            </w:r>
            <w:hyperlink r:id="rId9" w:history="1">
              <w:r w:rsidR="00A60FC3" w:rsidRPr="00EA61D8">
                <w:rPr>
                  <w:rStyle w:val="af3"/>
                  <w:rFonts w:ascii="Arial Narrow" w:hAnsi="Arial Narrow" w:cs="Arial"/>
                  <w:color w:val="auto"/>
                  <w:u w:val="none"/>
                  <w:lang w:val="en-US"/>
                </w:rPr>
                <w:t>nda</w:t>
              </w:r>
              <w:r w:rsidR="00A60FC3" w:rsidRPr="00EA61D8">
                <w:rPr>
                  <w:rStyle w:val="af3"/>
                  <w:rFonts w:ascii="Arial Narrow" w:hAnsi="Arial Narrow" w:cs="Arial"/>
                  <w:color w:val="auto"/>
                  <w:u w:val="none"/>
                </w:rPr>
                <w:t>@</w:t>
              </w:r>
              <w:r w:rsidR="00A60FC3" w:rsidRPr="00EA61D8">
                <w:rPr>
                  <w:rStyle w:val="af3"/>
                  <w:rFonts w:ascii="Arial Narrow" w:hAnsi="Arial Narrow" w:cs="Arial"/>
                  <w:color w:val="auto"/>
                  <w:u w:val="none"/>
                  <w:lang w:val="en-US"/>
                </w:rPr>
                <w:t>absteam</w:t>
              </w:r>
              <w:r w:rsidR="00A60FC3" w:rsidRPr="00EA61D8">
                <w:rPr>
                  <w:rStyle w:val="af3"/>
                  <w:rFonts w:ascii="Arial Narrow" w:hAnsi="Arial Narrow" w:cs="Arial"/>
                  <w:color w:val="auto"/>
                  <w:u w:val="none"/>
                </w:rPr>
                <w:t>.</w:t>
              </w:r>
              <w:r w:rsidR="00A60FC3" w:rsidRPr="00EA61D8">
                <w:rPr>
                  <w:rStyle w:val="af3"/>
                  <w:rFonts w:ascii="Arial Narrow" w:hAnsi="Arial Narrow" w:cs="Arial"/>
                  <w:color w:val="auto"/>
                  <w:u w:val="none"/>
                  <w:lang w:val="en-US"/>
                </w:rPr>
                <w:t>ru</w:t>
              </w:r>
            </w:hyperlink>
            <w:r w:rsidR="00A60FC3" w:rsidRPr="00EA61D8">
              <w:rPr>
                <w:rFonts w:ascii="Arial Narrow" w:hAnsi="Arial Narrow"/>
              </w:rPr>
              <w:t>;</w:t>
            </w:r>
          </w:p>
          <w:p w:rsidR="00FA5E9D" w:rsidRPr="00EA61D8" w:rsidRDefault="00A60FC3" w:rsidP="00A60FC3">
            <w:pPr>
              <w:tabs>
                <w:tab w:val="left" w:pos="284"/>
                <w:tab w:val="left" w:pos="1701"/>
              </w:tabs>
              <w:ind w:left="567"/>
              <w:rPr>
                <w:rFonts w:ascii="Arial Narrow" w:hAnsi="Arial Narrow" w:cs="Arial"/>
              </w:rPr>
            </w:pPr>
            <w:r w:rsidRPr="00EA61D8">
              <w:rPr>
                <w:rFonts w:ascii="Arial Narrow" w:hAnsi="Arial Narrow"/>
              </w:rPr>
              <w:t xml:space="preserve"> - </w:t>
            </w:r>
            <w:r w:rsidRPr="00EA61D8">
              <w:rPr>
                <w:rFonts w:ascii="Arial Narrow" w:hAnsi="Arial Narrow" w:cs="Arial"/>
              </w:rPr>
              <w:t>электронная почта</w:t>
            </w:r>
            <w:r w:rsidRPr="00EA61D8">
              <w:rPr>
                <w:rFonts w:ascii="Arial Narrow" w:hAnsi="Arial Narrow"/>
              </w:rPr>
              <w:t xml:space="preserve"> Стор</w:t>
            </w:r>
            <w:r w:rsidR="00B2083A" w:rsidRPr="00EA61D8">
              <w:rPr>
                <w:rFonts w:ascii="Arial Narrow" w:hAnsi="Arial Narrow"/>
              </w:rPr>
              <w:t>о</w:t>
            </w:r>
            <w:r w:rsidRPr="00EA61D8">
              <w:rPr>
                <w:rFonts w:ascii="Arial Narrow" w:hAnsi="Arial Narrow"/>
              </w:rPr>
              <w:t xml:space="preserve">ны 2 - </w:t>
            </w:r>
            <w:r w:rsidRPr="00EA61D8">
              <w:rPr>
                <w:rFonts w:ascii="Arial Narrow" w:hAnsi="Arial Narrow" w:cs="Arial"/>
                <w:u w:val="single"/>
              </w:rPr>
              <w:t>(</w:t>
            </w:r>
            <w:r w:rsidRPr="00EA61D8">
              <w:rPr>
                <w:rFonts w:ascii="Arial Narrow" w:hAnsi="Arial Narrow" w:cs="Arial"/>
                <w:u w:val="single"/>
                <w:lang w:val="en-US"/>
              </w:rPr>
              <w:t>e</w:t>
            </w:r>
            <w:r w:rsidRPr="00EA61D8">
              <w:rPr>
                <w:rFonts w:ascii="Arial Narrow" w:hAnsi="Arial Narrow" w:cs="Arial"/>
                <w:u w:val="single"/>
              </w:rPr>
              <w:t>-</w:t>
            </w:r>
            <w:r w:rsidRPr="00EA61D8">
              <w:rPr>
                <w:rFonts w:ascii="Arial Narrow" w:hAnsi="Arial Narrow" w:cs="Arial"/>
                <w:u w:val="single"/>
                <w:lang w:val="en-US"/>
              </w:rPr>
              <w:t>mail</w:t>
            </w:r>
            <w:r w:rsidRPr="00EA61D8">
              <w:rPr>
                <w:rFonts w:ascii="Arial Narrow" w:hAnsi="Arial Narrow" w:cs="Arial"/>
                <w:u w:val="single"/>
              </w:rPr>
              <w:t>).</w:t>
            </w:r>
          </w:p>
          <w:p w:rsidR="00FA5E9D" w:rsidRPr="00EA61D8" w:rsidRDefault="00FA5E9D" w:rsidP="006D0F3C">
            <w:pPr>
              <w:tabs>
                <w:tab w:val="left" w:pos="567"/>
              </w:tabs>
              <w:snapToGrid w:val="0"/>
              <w:ind w:left="567" w:hanging="567"/>
              <w:jc w:val="both"/>
              <w:rPr>
                <w:rFonts w:ascii="Arial Narrow" w:hAnsi="Arial Narrow" w:cs="Arial"/>
              </w:rPr>
            </w:pPr>
            <w:r w:rsidRPr="00EA61D8">
              <w:rPr>
                <w:rFonts w:ascii="Arial Narrow" w:hAnsi="Arial Narrow" w:cs="Arial"/>
              </w:rPr>
              <w:t>3.</w:t>
            </w:r>
            <w:r w:rsidR="00A261F3" w:rsidRPr="00EA61D8">
              <w:rPr>
                <w:rFonts w:ascii="Arial Narrow" w:hAnsi="Arial Narrow" w:cs="Arial"/>
              </w:rPr>
              <w:t>7</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В случае получения </w:t>
            </w:r>
            <w:r w:rsidR="00EC35AD" w:rsidRPr="00EA61D8">
              <w:rPr>
                <w:rFonts w:ascii="Arial Narrow" w:hAnsi="Arial Narrow" w:cs="Arial"/>
              </w:rPr>
              <w:t>Получа</w:t>
            </w:r>
            <w:r w:rsidRPr="00EA61D8">
              <w:rPr>
                <w:rFonts w:ascii="Arial Narrow" w:hAnsi="Arial Narrow" w:cs="Arial"/>
              </w:rPr>
              <w:t xml:space="preserve">ющей Стороной Конфиденциальной информации в устной либо визуальной форме в результате проведения переговоров с Раскрывающей стороной либо иным образом в результате нахождения сотрудников </w:t>
            </w:r>
            <w:r w:rsidR="00EC35AD" w:rsidRPr="00EA61D8">
              <w:rPr>
                <w:rFonts w:ascii="Arial Narrow" w:hAnsi="Arial Narrow" w:cs="Arial"/>
              </w:rPr>
              <w:t>Получа</w:t>
            </w:r>
            <w:r w:rsidRPr="00EA61D8">
              <w:rPr>
                <w:rFonts w:ascii="Arial Narrow" w:hAnsi="Arial Narrow" w:cs="Arial"/>
              </w:rPr>
              <w:t>ющей стороны в офисе Раскрывающей стороны</w:t>
            </w:r>
            <w:r w:rsidR="000B2788" w:rsidRPr="00EA61D8">
              <w:rPr>
                <w:rFonts w:ascii="Arial Narrow" w:hAnsi="Arial Narrow" w:cs="Arial"/>
              </w:rPr>
              <w:t xml:space="preserve"> передачу такой информации Стороны обязаны фиксировать в отдельном Акте сдачи-приемки (далее – «Акт»). Форма Акта является приложением к настоящему Соглашению</w:t>
            </w:r>
            <w:r w:rsidRPr="00EA61D8">
              <w:rPr>
                <w:rFonts w:ascii="Arial Narrow" w:hAnsi="Arial Narrow" w:cs="Arial"/>
              </w:rPr>
              <w:t xml:space="preserve">.  </w:t>
            </w:r>
          </w:p>
          <w:p w:rsidR="000B2788" w:rsidRPr="00EA61D8" w:rsidRDefault="000B2788" w:rsidP="006D0F3C">
            <w:pPr>
              <w:tabs>
                <w:tab w:val="left" w:pos="567"/>
              </w:tabs>
              <w:snapToGrid w:val="0"/>
              <w:ind w:left="567" w:hanging="567"/>
              <w:jc w:val="both"/>
              <w:rPr>
                <w:rFonts w:ascii="Arial Narrow" w:hAnsi="Arial Narrow" w:cs="Arial"/>
                <w:lang w:val="de-DE"/>
              </w:rPr>
            </w:pPr>
            <w:r w:rsidRPr="00EA61D8">
              <w:rPr>
                <w:rFonts w:ascii="Arial Narrow" w:hAnsi="Arial Narrow" w:cs="Arial"/>
              </w:rPr>
              <w:t>3.</w:t>
            </w:r>
            <w:r w:rsidR="00A261F3" w:rsidRPr="00EA61D8">
              <w:rPr>
                <w:rFonts w:ascii="Arial Narrow" w:hAnsi="Arial Narrow" w:cs="Arial"/>
              </w:rPr>
              <w:t>8</w:t>
            </w:r>
            <w:r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В случае</w:t>
            </w:r>
            <w:proofErr w:type="gramStart"/>
            <w:r w:rsidRPr="00EA61D8">
              <w:rPr>
                <w:rFonts w:ascii="Arial Narrow" w:hAnsi="Arial Narrow" w:cs="Arial"/>
              </w:rPr>
              <w:t>,</w:t>
            </w:r>
            <w:proofErr w:type="gramEnd"/>
            <w:r w:rsidRPr="00EA61D8">
              <w:rPr>
                <w:rFonts w:ascii="Arial Narrow" w:hAnsi="Arial Narrow" w:cs="Arial"/>
              </w:rPr>
              <w:t xml:space="preserve"> если передаваемая Конфиденциальная информация охраняется в режиме коммерческой тайны, то передаваемые Раскрывающей Стороной материальные и электронные носители (документы, схемы, чертежи, компакт-диски, USB накопители, дискеты и т.п.) Конфиденциальной информации должны иметь маркировку (гриф) следующего содержания: «Коммерческая тайна [наименование правообладателя и его адрес]». В иных случаях передаваемые любые носители Конфиденциальной информации должны содержать отметку «Конфиденциально».</w:t>
            </w:r>
          </w:p>
        </w:tc>
      </w:tr>
      <w:tr w:rsidR="00FA5E9D" w:rsidRPr="00EA61D8" w:rsidTr="00FA5E9D">
        <w:tc>
          <w:tcPr>
            <w:tcW w:w="10065" w:type="dxa"/>
          </w:tcPr>
          <w:p w:rsidR="00FA5E9D" w:rsidRPr="00EA61D8" w:rsidRDefault="00FA5E9D" w:rsidP="006D0F3C">
            <w:pPr>
              <w:pStyle w:val="21"/>
              <w:ind w:left="567" w:hanging="567"/>
              <w:jc w:val="both"/>
              <w:rPr>
                <w:rFonts w:ascii="Arial Narrow" w:hAnsi="Arial Narrow" w:cs="Arial"/>
                <w:sz w:val="24"/>
                <w:szCs w:val="24"/>
              </w:rPr>
            </w:pPr>
            <w:r w:rsidRPr="00EA61D8">
              <w:rPr>
                <w:rFonts w:ascii="Arial Narrow" w:hAnsi="Arial Narrow" w:cs="Arial"/>
                <w:sz w:val="24"/>
                <w:szCs w:val="24"/>
              </w:rPr>
              <w:lastRenderedPageBreak/>
              <w:t>3.</w:t>
            </w:r>
            <w:r w:rsidR="00A261F3" w:rsidRPr="00EA61D8">
              <w:rPr>
                <w:rFonts w:ascii="Arial Narrow" w:hAnsi="Arial Narrow" w:cs="Arial"/>
                <w:sz w:val="24"/>
                <w:szCs w:val="24"/>
              </w:rPr>
              <w:t>9</w:t>
            </w:r>
            <w:r w:rsidR="006D0F3C" w:rsidRPr="00EA61D8">
              <w:rPr>
                <w:rFonts w:ascii="Arial Narrow" w:hAnsi="Arial Narrow" w:cs="Arial"/>
                <w:sz w:val="24"/>
                <w:szCs w:val="24"/>
              </w:rPr>
              <w:t>.</w:t>
            </w:r>
            <w:r w:rsidR="006D0F3C" w:rsidRPr="00EA61D8">
              <w:rPr>
                <w:rFonts w:ascii="Arial Narrow" w:hAnsi="Arial Narrow" w:cs="Arial"/>
                <w:bCs/>
                <w:szCs w:val="24"/>
              </w:rPr>
              <w:t xml:space="preserve"> </w:t>
            </w:r>
            <w:r w:rsidR="006D0F3C" w:rsidRPr="00EA61D8">
              <w:rPr>
                <w:rFonts w:ascii="Arial Narrow" w:hAnsi="Arial Narrow" w:cs="Arial"/>
                <w:bCs/>
                <w:szCs w:val="24"/>
              </w:rPr>
              <w:tab/>
            </w:r>
            <w:r w:rsidRPr="00EA61D8">
              <w:rPr>
                <w:rFonts w:ascii="Arial Narrow" w:hAnsi="Arial Narrow" w:cs="Arial"/>
                <w:sz w:val="24"/>
                <w:szCs w:val="24"/>
              </w:rPr>
              <w:t xml:space="preserve">В случае получения </w:t>
            </w:r>
            <w:r w:rsidR="00EC35AD" w:rsidRPr="00EA61D8">
              <w:rPr>
                <w:rFonts w:ascii="Arial Narrow" w:hAnsi="Arial Narrow" w:cs="Arial"/>
                <w:sz w:val="24"/>
                <w:szCs w:val="24"/>
              </w:rPr>
              <w:t>Получа</w:t>
            </w:r>
            <w:r w:rsidRPr="00EA61D8">
              <w:rPr>
                <w:rFonts w:ascii="Arial Narrow" w:hAnsi="Arial Narrow" w:cs="Arial"/>
                <w:sz w:val="24"/>
                <w:szCs w:val="24"/>
              </w:rPr>
              <w:t xml:space="preserve">ющей Стороной </w:t>
            </w:r>
            <w:proofErr w:type="gramStart"/>
            <w:r w:rsidRPr="00EA61D8">
              <w:rPr>
                <w:rFonts w:ascii="Arial Narrow" w:hAnsi="Arial Narrow" w:cs="Arial"/>
                <w:sz w:val="24"/>
                <w:szCs w:val="24"/>
              </w:rPr>
              <w:t>доступа</w:t>
            </w:r>
            <w:proofErr w:type="gramEnd"/>
            <w:r w:rsidRPr="00EA61D8">
              <w:rPr>
                <w:rFonts w:ascii="Arial Narrow" w:hAnsi="Arial Narrow" w:cs="Arial"/>
                <w:sz w:val="24"/>
                <w:szCs w:val="24"/>
              </w:rPr>
              <w:t xml:space="preserve"> к Информационным системам корпоративной сети Раскрывающей стороны сотрудники </w:t>
            </w:r>
            <w:r w:rsidR="00EC35AD" w:rsidRPr="00EA61D8">
              <w:rPr>
                <w:rFonts w:ascii="Arial Narrow" w:hAnsi="Arial Narrow" w:cs="Arial"/>
                <w:sz w:val="24"/>
                <w:szCs w:val="24"/>
              </w:rPr>
              <w:t>Получа</w:t>
            </w:r>
            <w:r w:rsidRPr="00EA61D8">
              <w:rPr>
                <w:rFonts w:ascii="Arial Narrow" w:hAnsi="Arial Narrow" w:cs="Arial"/>
                <w:sz w:val="24"/>
                <w:szCs w:val="24"/>
              </w:rPr>
              <w:t>ющей стороны обязаны соблюдать следующие правила информационной безопасности:</w:t>
            </w:r>
          </w:p>
        </w:tc>
      </w:tr>
      <w:tr w:rsidR="00FA5E9D" w:rsidRPr="00EA61D8" w:rsidTr="00FA5E9D">
        <w:trPr>
          <w:trHeight w:val="951"/>
        </w:trPr>
        <w:tc>
          <w:tcPr>
            <w:tcW w:w="10065" w:type="dxa"/>
          </w:tcPr>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Осуществлять подключение к </w:t>
            </w:r>
            <w:r w:rsidRPr="00EA61D8">
              <w:rPr>
                <w:rFonts w:ascii="Arial Narrow" w:hAnsi="Arial Narrow" w:cs="Arial"/>
                <w:sz w:val="24"/>
                <w:szCs w:val="24"/>
              </w:rPr>
              <w:t xml:space="preserve">Информационным системам </w:t>
            </w:r>
            <w:r w:rsidRPr="00EA61D8">
              <w:rPr>
                <w:rFonts w:ascii="Arial Narrow" w:eastAsia="Times New Roman" w:hAnsi="Arial Narrow" w:cs="Arial"/>
                <w:sz w:val="24"/>
                <w:szCs w:val="24"/>
                <w:lang w:eastAsia="ar-SA"/>
              </w:rPr>
              <w:t xml:space="preserve">только через предоставленное Раскрывающей стороной рабочее место, личные и иные, не принадлежащие Раскрывающей стороне устройства допускается подключать только к гостевой </w:t>
            </w:r>
            <w:r w:rsidRPr="00EA61D8">
              <w:rPr>
                <w:rFonts w:ascii="Arial Narrow" w:eastAsia="Times New Roman" w:hAnsi="Arial Narrow" w:cs="Arial"/>
                <w:sz w:val="24"/>
                <w:szCs w:val="24"/>
                <w:lang w:val="en-US" w:eastAsia="ar-SA"/>
              </w:rPr>
              <w:t>Wi</w:t>
            </w:r>
            <w:r w:rsidRPr="00EA61D8">
              <w:rPr>
                <w:rFonts w:ascii="Arial Narrow" w:eastAsia="Times New Roman" w:hAnsi="Arial Narrow" w:cs="Arial"/>
                <w:sz w:val="24"/>
                <w:szCs w:val="24"/>
                <w:lang w:eastAsia="ar-SA"/>
              </w:rPr>
              <w:t>-</w:t>
            </w:r>
            <w:r w:rsidRPr="00EA61D8">
              <w:rPr>
                <w:rFonts w:ascii="Arial Narrow" w:eastAsia="Times New Roman" w:hAnsi="Arial Narrow" w:cs="Arial"/>
                <w:sz w:val="24"/>
                <w:szCs w:val="24"/>
                <w:lang w:val="en-US" w:eastAsia="ar-SA"/>
              </w:rPr>
              <w:t>Fi</w:t>
            </w:r>
            <w:r w:rsidRPr="00EA61D8">
              <w:rPr>
                <w:rFonts w:ascii="Arial Narrow" w:eastAsia="Times New Roman" w:hAnsi="Arial Narrow" w:cs="Arial"/>
                <w:sz w:val="24"/>
                <w:szCs w:val="24"/>
                <w:lang w:eastAsia="ar-SA"/>
              </w:rPr>
              <w:t xml:space="preserve">-сети;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Запускать на указанном рабочем месте </w:t>
            </w:r>
            <w:proofErr w:type="gramStart"/>
            <w:r w:rsidRPr="00EA61D8">
              <w:rPr>
                <w:rFonts w:ascii="Arial Narrow" w:eastAsia="Times New Roman" w:hAnsi="Arial Narrow" w:cs="Arial"/>
                <w:sz w:val="24"/>
                <w:szCs w:val="24"/>
                <w:lang w:eastAsia="ar-SA"/>
              </w:rPr>
              <w:t>только то</w:t>
            </w:r>
            <w:proofErr w:type="gramEnd"/>
            <w:r w:rsidRPr="00EA61D8">
              <w:rPr>
                <w:rFonts w:ascii="Arial Narrow" w:eastAsia="Times New Roman" w:hAnsi="Arial Narrow" w:cs="Arial"/>
                <w:sz w:val="24"/>
                <w:szCs w:val="24"/>
                <w:lang w:eastAsia="ar-SA"/>
              </w:rPr>
              <w:t xml:space="preserve"> программное обеспечение, которое  необходимо для выполнения обязательств перед Раскрывающей стороной;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Не открывать / загружать / воздействовать на какие-либо иные информационные активы Раскрывающей стороны даже в случае, если программные средства позволяют такой доступ;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lastRenderedPageBreak/>
              <w:t xml:space="preserve">Не использовать ресурсы и сервисы Интернета, сети Раскрывающей стороны для личных задач, не связанных с выполнением обязательств перед Раскрывающей стороной;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Без явной рабочей необходимости, соответствующей обязательствам перед Раскрывающей стороной, не распечатывать электронные материалы, файлы и информацию, содержащие конфиденциальную информацию Раскрывающей стороны. Работа с такими материалами должна выполняться в электронном виде, без создания избыточных копий;</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Не оставлять бумажные копии материалов/документов с конфиденциальной информацией на предоставленном Раскрывающей стороной рабочем месте, в том числе около принтеров, в переговорных комнатах, на рабочих столах других работников, в других помещениях общего доступа;</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Не выносить бумажные носители информации, содержащие конфиденциальную информацию Раскрывающей стороны за пределы служебных помещений офиса Раскрывающей стороны;</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Не использовать для обработки конфиденциальной информации сторонние или публичные службы/сервисы электронной почты, файлового обмена в случаях, когда для решаемой задачи предоставлены службы/сервисы Раскрывающей стороны; </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 xml:space="preserve">Не отключать (блокировать) средства защиты информации и обеспечения функционирования инфраструктуры на  предоставленных </w:t>
            </w:r>
            <w:r w:rsidR="00EC35AD" w:rsidRPr="00EA61D8">
              <w:rPr>
                <w:rFonts w:ascii="Arial Narrow" w:eastAsia="Times New Roman" w:hAnsi="Arial Narrow" w:cs="Arial"/>
                <w:sz w:val="24"/>
                <w:szCs w:val="24"/>
                <w:lang w:eastAsia="ar-SA"/>
              </w:rPr>
              <w:t>Получа</w:t>
            </w:r>
            <w:r w:rsidRPr="00EA61D8">
              <w:rPr>
                <w:rFonts w:ascii="Arial Narrow" w:eastAsia="Times New Roman" w:hAnsi="Arial Narrow" w:cs="Arial"/>
                <w:sz w:val="24"/>
                <w:szCs w:val="24"/>
                <w:lang w:eastAsia="ar-SA"/>
              </w:rPr>
              <w:t>ющей стороне компьютерах, удаленных рабочих местах, а также не вносить изменения в конфигурацию таких средств;</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Самостоятельно не устанавливать и не запрашивать установку программного обеспечения на предоставленном Раскрывающей стороной рабочем месте без согласования с Раскрывающей стороной;</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Не сообщать и не передавать третьим лицам, в том числе сотрудникам Раскрывающей стороны,  личные атрибуты доступа к информационным ресурсам (пароли, персональные ключевые носители, сертификаты, ключи электронной подписи);</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Не осуществлять доступ к информационным ресурсам Раскрывающей стороны, в том числе - к конфиденциальным материалам с использованием чужой учетной записи;</w:t>
            </w:r>
          </w:p>
          <w:p w:rsidR="00FA5E9D" w:rsidRPr="00EA61D8" w:rsidRDefault="00FA5E9D" w:rsidP="006D0F3C">
            <w:pPr>
              <w:pStyle w:val="af4"/>
              <w:numPr>
                <w:ilvl w:val="0"/>
                <w:numId w:val="7"/>
              </w:numPr>
              <w:spacing w:after="0" w:line="240" w:lineRule="auto"/>
              <w:ind w:left="851" w:hanging="567"/>
              <w:jc w:val="both"/>
              <w:rPr>
                <w:rFonts w:ascii="Arial Narrow" w:eastAsia="Times New Roman" w:hAnsi="Arial Narrow" w:cs="Arial"/>
                <w:sz w:val="24"/>
                <w:szCs w:val="24"/>
                <w:lang w:eastAsia="ar-SA"/>
              </w:rPr>
            </w:pPr>
            <w:r w:rsidRPr="00EA61D8">
              <w:rPr>
                <w:rFonts w:ascii="Arial Narrow" w:eastAsia="Times New Roman" w:hAnsi="Arial Narrow" w:cs="Arial"/>
                <w:sz w:val="24"/>
                <w:szCs w:val="24"/>
                <w:lang w:eastAsia="ar-SA"/>
              </w:rPr>
              <w:t>Выполнять требования Федерального Закона №152 «О персональных данных» при получении от Раскрывающей стороны  конфиденциальной информацией, содержащей персональные данные физических лиц, в том числе получения доступа к информационной системе, обрабатывающей таковые данные.</w:t>
            </w:r>
          </w:p>
        </w:tc>
      </w:tr>
      <w:tr w:rsidR="00FA5E9D" w:rsidRPr="00EA61D8" w:rsidTr="00FA5E9D">
        <w:tc>
          <w:tcPr>
            <w:tcW w:w="10065" w:type="dxa"/>
          </w:tcPr>
          <w:p w:rsidR="00FA5E9D" w:rsidRPr="00EA61D8" w:rsidRDefault="00FA5E9D" w:rsidP="006D0F3C">
            <w:pPr>
              <w:pStyle w:val="21"/>
              <w:keepNext/>
              <w:keepLines/>
              <w:ind w:left="567" w:hanging="567"/>
              <w:jc w:val="both"/>
              <w:outlineLvl w:val="2"/>
              <w:rPr>
                <w:rFonts w:ascii="Arial Narrow" w:hAnsi="Arial Narrow" w:cs="Arial"/>
                <w:sz w:val="24"/>
                <w:szCs w:val="24"/>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ЗАЩИТА КОНФИДЕНЦИАЛЬНОЙ ИНФОРМАЦИИ</w:t>
            </w:r>
          </w:p>
          <w:p w:rsidR="0020736C" w:rsidRPr="00EA61D8" w:rsidRDefault="0020736C" w:rsidP="0020736C">
            <w:pPr>
              <w:pStyle w:val="af4"/>
            </w:pPr>
          </w:p>
        </w:tc>
      </w:tr>
      <w:tr w:rsidR="00FA5E9D" w:rsidRPr="00EA61D8" w:rsidTr="00FA5E9D">
        <w:tc>
          <w:tcPr>
            <w:tcW w:w="10065" w:type="dxa"/>
          </w:tcPr>
          <w:p w:rsidR="00FA5E9D" w:rsidRPr="00EA61D8" w:rsidRDefault="006D0F3C" w:rsidP="006D0F3C">
            <w:pPr>
              <w:ind w:left="567" w:hanging="567"/>
              <w:jc w:val="both"/>
              <w:rPr>
                <w:rFonts w:ascii="Arial Narrow" w:hAnsi="Arial Narrow" w:cs="Arial"/>
              </w:rPr>
            </w:pPr>
            <w:r w:rsidRPr="00EA61D8">
              <w:rPr>
                <w:rFonts w:ascii="Arial Narrow" w:hAnsi="Arial Narrow" w:cs="Arial"/>
              </w:rPr>
              <w:t>4.1.</w:t>
            </w:r>
            <w:r w:rsidRPr="00EA61D8">
              <w:rPr>
                <w:rFonts w:ascii="Arial Narrow" w:hAnsi="Arial Narrow" w:cs="Arial"/>
                <w:bCs/>
              </w:rPr>
              <w:t xml:space="preserve"> </w:t>
            </w:r>
            <w:r w:rsidRPr="00EA61D8">
              <w:rPr>
                <w:rFonts w:ascii="Arial Narrow" w:hAnsi="Arial Narrow" w:cs="Arial"/>
                <w:bCs/>
              </w:rPr>
              <w:tab/>
            </w:r>
            <w:r w:rsidR="00EC35AD" w:rsidRPr="00EA61D8">
              <w:rPr>
                <w:rFonts w:ascii="Arial Narrow" w:hAnsi="Arial Narrow" w:cs="Arial"/>
              </w:rPr>
              <w:t>Получа</w:t>
            </w:r>
            <w:r w:rsidR="00FA5E9D" w:rsidRPr="00EA61D8">
              <w:rPr>
                <w:rFonts w:ascii="Arial Narrow" w:hAnsi="Arial Narrow" w:cs="Arial"/>
              </w:rPr>
              <w:t xml:space="preserve">ющая Сторона обязана соблюдать режим конфиденциальности в отношении любой Конфиденциальной информации Раскрывающей Стороны. В течение  срока действия настоящего Соглашения, а также в течение 10 </w:t>
            </w:r>
            <w:r w:rsidR="00266C29" w:rsidRPr="00EA61D8">
              <w:rPr>
                <w:rFonts w:ascii="Arial Narrow" w:hAnsi="Arial Narrow" w:cs="Arial"/>
              </w:rPr>
              <w:t xml:space="preserve">(десяти) </w:t>
            </w:r>
            <w:r w:rsidR="00FA5E9D" w:rsidRPr="00EA61D8">
              <w:rPr>
                <w:rFonts w:ascii="Arial Narrow" w:hAnsi="Arial Narrow" w:cs="Arial"/>
              </w:rPr>
              <w:t xml:space="preserve">лет по окончании срока его действия </w:t>
            </w:r>
            <w:r w:rsidR="00EC35AD" w:rsidRPr="00EA61D8">
              <w:rPr>
                <w:rFonts w:ascii="Arial Narrow" w:hAnsi="Arial Narrow" w:cs="Arial"/>
              </w:rPr>
              <w:t>Получа</w:t>
            </w:r>
            <w:r w:rsidR="00FA5E9D" w:rsidRPr="00EA61D8">
              <w:rPr>
                <w:rFonts w:ascii="Arial Narrow" w:hAnsi="Arial Narrow" w:cs="Arial"/>
              </w:rPr>
              <w:t>ющая Сторона обязуется не раскрывать Конфиденциальную информацию Раскрывающей Стороны любому третьему лицу без предварительного письменного согласия Раскрывающей Стороны, за исключением случаев, указанных в настоящем Соглашении и действующем законодательстве Российской Федерации.</w:t>
            </w:r>
          </w:p>
          <w:p w:rsidR="00FA5E9D" w:rsidRPr="00EA61D8" w:rsidRDefault="006D0F3C" w:rsidP="006D0F3C">
            <w:pPr>
              <w:pStyle w:val="21"/>
              <w:snapToGrid w:val="0"/>
              <w:ind w:left="567" w:hanging="567"/>
              <w:jc w:val="both"/>
              <w:rPr>
                <w:rFonts w:ascii="Arial Narrow" w:hAnsi="Arial Narrow" w:cs="Arial"/>
                <w:sz w:val="24"/>
                <w:szCs w:val="24"/>
              </w:rPr>
            </w:pPr>
            <w:r w:rsidRPr="00EA61D8">
              <w:rPr>
                <w:rFonts w:ascii="Arial Narrow" w:hAnsi="Arial Narrow" w:cs="Arial"/>
                <w:sz w:val="24"/>
                <w:szCs w:val="24"/>
              </w:rPr>
              <w:t>4.2.</w:t>
            </w:r>
            <w:r w:rsidRPr="00EA61D8">
              <w:rPr>
                <w:rFonts w:ascii="Arial Narrow" w:hAnsi="Arial Narrow" w:cs="Arial"/>
                <w:bCs/>
                <w:szCs w:val="24"/>
              </w:rPr>
              <w:t xml:space="preserve"> </w:t>
            </w:r>
            <w:r w:rsidRPr="00EA61D8">
              <w:rPr>
                <w:rFonts w:ascii="Arial Narrow" w:hAnsi="Arial Narrow" w:cs="Arial"/>
                <w:bCs/>
                <w:szCs w:val="24"/>
              </w:rPr>
              <w:tab/>
            </w:r>
            <w:r w:rsidR="00EC35AD" w:rsidRPr="00EA61D8">
              <w:rPr>
                <w:rFonts w:ascii="Arial Narrow" w:hAnsi="Arial Narrow" w:cs="Arial"/>
                <w:sz w:val="24"/>
                <w:szCs w:val="24"/>
              </w:rPr>
              <w:t>Получа</w:t>
            </w:r>
            <w:r w:rsidR="00FA5E9D" w:rsidRPr="00EA61D8">
              <w:rPr>
                <w:rFonts w:ascii="Arial Narrow" w:hAnsi="Arial Narrow" w:cs="Arial"/>
                <w:sz w:val="24"/>
                <w:szCs w:val="24"/>
              </w:rPr>
              <w:t xml:space="preserve">ющая Сторона не вправе копировать или воспроизводить Конфиденциальную информацию </w:t>
            </w:r>
            <w:proofErr w:type="gramStart"/>
            <w:r w:rsidR="00FA5E9D" w:rsidRPr="00EA61D8">
              <w:rPr>
                <w:rFonts w:ascii="Arial Narrow" w:hAnsi="Arial Narrow" w:cs="Arial"/>
                <w:sz w:val="24"/>
                <w:szCs w:val="24"/>
              </w:rPr>
              <w:t>Раскрывающей</w:t>
            </w:r>
            <w:proofErr w:type="gramEnd"/>
            <w:r w:rsidR="00FA5E9D" w:rsidRPr="00EA61D8">
              <w:rPr>
                <w:rFonts w:ascii="Arial Narrow" w:hAnsi="Arial Narrow" w:cs="Arial"/>
                <w:sz w:val="24"/>
                <w:szCs w:val="24"/>
              </w:rPr>
              <w:t xml:space="preserve"> Стороны каким бы то ни было способом без предварительного письменного согласия последней. </w:t>
            </w:r>
          </w:p>
          <w:p w:rsidR="00FA5E9D" w:rsidRPr="00EA61D8" w:rsidRDefault="006D0F3C" w:rsidP="006D0F3C">
            <w:pPr>
              <w:pStyle w:val="2"/>
              <w:tabs>
                <w:tab w:val="left" w:pos="0"/>
              </w:tabs>
              <w:snapToGrid w:val="0"/>
              <w:ind w:left="567" w:hanging="567"/>
              <w:jc w:val="both"/>
              <w:rPr>
                <w:rFonts w:ascii="Arial Narrow" w:hAnsi="Arial Narrow" w:cs="Arial"/>
                <w:b w:val="0"/>
                <w:szCs w:val="24"/>
              </w:rPr>
            </w:pPr>
            <w:r w:rsidRPr="00EA61D8">
              <w:rPr>
                <w:rFonts w:ascii="Arial Narrow" w:hAnsi="Arial Narrow" w:cs="Arial"/>
                <w:b w:val="0"/>
                <w:szCs w:val="24"/>
              </w:rPr>
              <w:t>4.3.</w:t>
            </w:r>
            <w:r w:rsidRPr="00EA61D8">
              <w:rPr>
                <w:rFonts w:ascii="Arial Narrow" w:hAnsi="Arial Narrow" w:cs="Arial"/>
                <w:b w:val="0"/>
                <w:bCs/>
                <w:szCs w:val="24"/>
              </w:rPr>
              <w:t xml:space="preserve"> </w:t>
            </w:r>
            <w:r w:rsidRPr="00EA61D8">
              <w:rPr>
                <w:rFonts w:ascii="Arial Narrow" w:hAnsi="Arial Narrow" w:cs="Arial"/>
                <w:b w:val="0"/>
                <w:bCs/>
                <w:szCs w:val="24"/>
              </w:rPr>
              <w:tab/>
            </w:r>
            <w:r w:rsidR="00EC35AD" w:rsidRPr="00EA61D8">
              <w:rPr>
                <w:rFonts w:ascii="Arial Narrow" w:hAnsi="Arial Narrow" w:cs="Arial"/>
                <w:b w:val="0"/>
                <w:szCs w:val="24"/>
              </w:rPr>
              <w:t>Получа</w:t>
            </w:r>
            <w:r w:rsidR="00FA5E9D" w:rsidRPr="00EA61D8">
              <w:rPr>
                <w:rFonts w:ascii="Arial Narrow" w:hAnsi="Arial Narrow" w:cs="Arial"/>
                <w:b w:val="0"/>
                <w:szCs w:val="24"/>
              </w:rPr>
              <w:t>ющая Сторона обязуется не применять Конфиденциальную информацию Раскрывающей Стороны для целей недобросовестной конкуренции и/или получения необоснованных преимуществ в отношении Раскрывающей Стороны в ходе осуществления любой пред</w:t>
            </w:r>
            <w:r w:rsidR="006704F3" w:rsidRPr="00EA61D8">
              <w:rPr>
                <w:rFonts w:ascii="Arial Narrow" w:hAnsi="Arial Narrow" w:cs="Arial"/>
                <w:b w:val="0"/>
                <w:szCs w:val="24"/>
              </w:rPr>
              <w:t>принима</w:t>
            </w:r>
            <w:r w:rsidR="00FA5E9D" w:rsidRPr="00EA61D8">
              <w:rPr>
                <w:rFonts w:ascii="Arial Narrow" w:hAnsi="Arial Narrow" w:cs="Arial"/>
                <w:b w:val="0"/>
                <w:szCs w:val="24"/>
              </w:rPr>
              <w:t>тельской деятельности; не использовать Конфиденциальную информацию Раскрывающей Стороны в собственных интересах и/или в интересах третьих лиц.</w:t>
            </w:r>
          </w:p>
          <w:p w:rsidR="00BF4120" w:rsidRPr="00EA61D8" w:rsidRDefault="006D0F3C" w:rsidP="006D0F3C">
            <w:pPr>
              <w:tabs>
                <w:tab w:val="left" w:pos="720"/>
              </w:tabs>
              <w:snapToGrid w:val="0"/>
              <w:ind w:left="567" w:hanging="567"/>
              <w:jc w:val="both"/>
              <w:rPr>
                <w:rFonts w:ascii="Arial Narrow" w:hAnsi="Arial Narrow" w:cs="Arial"/>
              </w:rPr>
            </w:pPr>
            <w:r w:rsidRPr="00EA61D8">
              <w:rPr>
                <w:rFonts w:ascii="Arial Narrow" w:hAnsi="Arial Narrow" w:cs="Arial"/>
              </w:rPr>
              <w:t>4.4.</w:t>
            </w:r>
            <w:r w:rsidRPr="00EA61D8">
              <w:rPr>
                <w:rFonts w:ascii="Arial Narrow" w:hAnsi="Arial Narrow" w:cs="Arial"/>
                <w:bCs/>
              </w:rPr>
              <w:t xml:space="preserve"> </w:t>
            </w:r>
            <w:r w:rsidRPr="00EA61D8">
              <w:rPr>
                <w:rFonts w:ascii="Arial Narrow" w:hAnsi="Arial Narrow" w:cs="Arial"/>
                <w:bCs/>
              </w:rPr>
              <w:tab/>
            </w:r>
            <w:r w:rsidR="00EC35AD" w:rsidRPr="00EA61D8">
              <w:rPr>
                <w:rFonts w:ascii="Arial Narrow" w:hAnsi="Arial Narrow" w:cs="Arial"/>
              </w:rPr>
              <w:t>Получа</w:t>
            </w:r>
            <w:r w:rsidR="00FA5E9D" w:rsidRPr="00EA61D8">
              <w:rPr>
                <w:rFonts w:ascii="Arial Narrow" w:hAnsi="Arial Narrow" w:cs="Arial"/>
              </w:rPr>
              <w:t xml:space="preserve">ющая Сторона вправе использовать Конфиденциальную информацию Раскрывающей Стороны исключительно для целей, предусмотренных в п.2.1 настоящего Соглашения. </w:t>
            </w:r>
            <w:r w:rsidR="00EC35AD" w:rsidRPr="00EA61D8">
              <w:rPr>
                <w:rFonts w:ascii="Arial Narrow" w:hAnsi="Arial Narrow" w:cs="Arial"/>
              </w:rPr>
              <w:lastRenderedPageBreak/>
              <w:t>Получа</w:t>
            </w:r>
            <w:r w:rsidR="00FA5E9D" w:rsidRPr="00EA61D8">
              <w:rPr>
                <w:rFonts w:ascii="Arial Narrow" w:hAnsi="Arial Narrow" w:cs="Arial"/>
              </w:rPr>
              <w:t xml:space="preserve">ющая Сторона не вправе раскрывать или разглашать и, соответственно, обязуется не раскрывать и не разглашать такую информацию каким бы то ни было третьим лицам без прямого предварительного письменного согласия Раскрывающей Стороны, кроме случаев необходимости </w:t>
            </w:r>
            <w:proofErr w:type="gramStart"/>
            <w:r w:rsidR="00FA5E9D" w:rsidRPr="00EA61D8">
              <w:rPr>
                <w:rFonts w:ascii="Arial Narrow" w:hAnsi="Arial Narrow" w:cs="Arial"/>
              </w:rPr>
              <w:t>раскрытия</w:t>
            </w:r>
            <w:proofErr w:type="gramEnd"/>
            <w:r w:rsidR="00FA5E9D" w:rsidRPr="00EA61D8">
              <w:rPr>
                <w:rFonts w:ascii="Arial Narrow" w:hAnsi="Arial Narrow" w:cs="Arial"/>
              </w:rPr>
              <w:t xml:space="preserve"> в целях реализации прав </w:t>
            </w:r>
            <w:r w:rsidR="00EC35AD" w:rsidRPr="00EA61D8">
              <w:rPr>
                <w:rFonts w:ascii="Arial Narrow" w:hAnsi="Arial Narrow" w:cs="Arial"/>
              </w:rPr>
              <w:t>Получа</w:t>
            </w:r>
            <w:r w:rsidR="00FA5E9D" w:rsidRPr="00EA61D8">
              <w:rPr>
                <w:rFonts w:ascii="Arial Narrow" w:hAnsi="Arial Narrow" w:cs="Arial"/>
              </w:rPr>
              <w:t>ющей Стороны в ходе судебного спора с Раскрывающей Стороной или ее аффилированными лицами, а также вынужденного раскрытия по законному требованию уполномоченных государственных органов (</w:t>
            </w:r>
            <w:proofErr w:type="gramStart"/>
            <w:r w:rsidR="00FA5E9D" w:rsidRPr="00EA61D8">
              <w:rPr>
                <w:rFonts w:ascii="Arial Narrow" w:hAnsi="Arial Narrow" w:cs="Arial"/>
              </w:rPr>
              <w:t>предъявленному</w:t>
            </w:r>
            <w:proofErr w:type="gramEnd"/>
            <w:r w:rsidR="00FA5E9D" w:rsidRPr="00EA61D8">
              <w:rPr>
                <w:rFonts w:ascii="Arial Narrow" w:hAnsi="Arial Narrow" w:cs="Arial"/>
              </w:rPr>
              <w:t xml:space="preserve"> с соблюдением установленного законом порядка) в объеме и в случаях, прямо предусмотренных действующим законодательством РФ, и обязуется соблюдать в отношении Конфиденциальной информации все меры конфиденциальности и сохранности в целях избежания раскрытия Конфиденциальной информации или получения неправомерного доступа к ней третьих лиц. В случае необходимости раскрытия Конфиденциальной информации в силу требований действующего законодательства РФ </w:t>
            </w:r>
            <w:r w:rsidR="00EC35AD" w:rsidRPr="00EA61D8">
              <w:rPr>
                <w:rFonts w:ascii="Arial Narrow" w:hAnsi="Arial Narrow" w:cs="Arial"/>
              </w:rPr>
              <w:t>Получа</w:t>
            </w:r>
            <w:r w:rsidR="00FA5E9D" w:rsidRPr="00EA61D8">
              <w:rPr>
                <w:rFonts w:ascii="Arial Narrow" w:hAnsi="Arial Narrow" w:cs="Arial"/>
              </w:rPr>
              <w:t>ющая Сторона раскрывает Конфиденциальную информацию Раскрыва</w:t>
            </w:r>
            <w:r w:rsidR="00BF4120" w:rsidRPr="00EA61D8">
              <w:rPr>
                <w:rFonts w:ascii="Arial Narrow" w:hAnsi="Arial Narrow" w:cs="Arial"/>
              </w:rPr>
              <w:t xml:space="preserve">ющей Стороны при условии, что: </w:t>
            </w:r>
          </w:p>
          <w:p w:rsidR="00BF4120" w:rsidRPr="00EA61D8" w:rsidRDefault="006D0F3C" w:rsidP="006D0F3C">
            <w:pPr>
              <w:tabs>
                <w:tab w:val="left" w:pos="851"/>
              </w:tabs>
              <w:snapToGrid w:val="0"/>
              <w:ind w:left="851" w:hanging="567"/>
              <w:jc w:val="both"/>
              <w:rPr>
                <w:rFonts w:ascii="Arial Narrow" w:hAnsi="Arial Narrow" w:cs="Arial"/>
              </w:rPr>
            </w:pPr>
            <w:proofErr w:type="spellStart"/>
            <w:r w:rsidRPr="00EA61D8">
              <w:rPr>
                <w:rFonts w:ascii="Arial Narrow" w:hAnsi="Arial Narrow" w:cs="Arial"/>
              </w:rPr>
              <w:t>a</w:t>
            </w:r>
            <w:proofErr w:type="spellEnd"/>
            <w:r w:rsidRPr="00EA61D8">
              <w:rPr>
                <w:rFonts w:ascii="Arial Narrow" w:hAnsi="Arial Narrow" w:cs="Arial"/>
              </w:rPr>
              <w:t>)</w:t>
            </w:r>
            <w:r w:rsidRPr="00EA61D8">
              <w:rPr>
                <w:rFonts w:ascii="Arial Narrow" w:hAnsi="Arial Narrow" w:cs="Arial"/>
                <w:bCs/>
              </w:rPr>
              <w:t xml:space="preserve"> </w:t>
            </w:r>
            <w:r w:rsidRPr="00EA61D8">
              <w:rPr>
                <w:rFonts w:ascii="Arial Narrow" w:hAnsi="Arial Narrow" w:cs="Arial"/>
                <w:bCs/>
              </w:rPr>
              <w:tab/>
            </w:r>
            <w:r w:rsidR="00FA5E9D" w:rsidRPr="00EA61D8">
              <w:rPr>
                <w:rFonts w:ascii="Arial Narrow" w:hAnsi="Arial Narrow" w:cs="Arial"/>
              </w:rPr>
              <w:t>она предварительно письменно уведомит Раскрывающую Сторону о таком поступившем требовании от уполномоченного государственного органа РФ или о наступлении факта, с которым действующее законодательство РФ связывает обязанность раскрыть Конфиденциальную информацию, а при невозможности направления такого предварительного уведомления – незамедли</w:t>
            </w:r>
            <w:r w:rsidR="00BF4120" w:rsidRPr="00EA61D8">
              <w:rPr>
                <w:rFonts w:ascii="Arial Narrow" w:hAnsi="Arial Narrow" w:cs="Arial"/>
              </w:rPr>
              <w:t xml:space="preserve">тельно после такого раскрытия; </w:t>
            </w:r>
          </w:p>
          <w:p w:rsidR="00BF4120" w:rsidRPr="00EA61D8" w:rsidRDefault="006D0F3C" w:rsidP="006D0F3C">
            <w:pPr>
              <w:tabs>
                <w:tab w:val="left" w:pos="851"/>
              </w:tabs>
              <w:snapToGrid w:val="0"/>
              <w:ind w:left="851" w:hanging="567"/>
              <w:jc w:val="both"/>
              <w:rPr>
                <w:rFonts w:ascii="Arial Narrow" w:hAnsi="Arial Narrow" w:cs="Arial"/>
              </w:rPr>
            </w:pPr>
            <w:r w:rsidRPr="00EA61D8">
              <w:rPr>
                <w:rFonts w:ascii="Arial Narrow" w:hAnsi="Arial Narrow" w:cs="Arial"/>
              </w:rPr>
              <w:t>б)</w:t>
            </w:r>
            <w:r w:rsidRPr="00EA61D8">
              <w:rPr>
                <w:rFonts w:ascii="Arial Narrow" w:hAnsi="Arial Narrow" w:cs="Arial"/>
                <w:bCs/>
              </w:rPr>
              <w:t xml:space="preserve"> </w:t>
            </w:r>
            <w:r w:rsidRPr="00EA61D8">
              <w:rPr>
                <w:rFonts w:ascii="Arial Narrow" w:hAnsi="Arial Narrow" w:cs="Arial"/>
                <w:bCs/>
              </w:rPr>
              <w:tab/>
            </w:r>
            <w:r w:rsidR="00EC35AD" w:rsidRPr="00EA61D8">
              <w:rPr>
                <w:rFonts w:ascii="Arial Narrow" w:hAnsi="Arial Narrow" w:cs="Arial"/>
              </w:rPr>
              <w:t>Получа</w:t>
            </w:r>
            <w:r w:rsidR="00FA5E9D" w:rsidRPr="00EA61D8">
              <w:rPr>
                <w:rFonts w:ascii="Arial Narrow" w:hAnsi="Arial Narrow" w:cs="Arial"/>
              </w:rPr>
              <w:t>ющая Сторона раскроет только ту часть Конфиденциальной информации, раскрытие которой необходимо в силу вышеуказанных требований дейс</w:t>
            </w:r>
            <w:r w:rsidR="00BF4120" w:rsidRPr="00EA61D8">
              <w:rPr>
                <w:rFonts w:ascii="Arial Narrow" w:hAnsi="Arial Narrow" w:cs="Arial"/>
              </w:rPr>
              <w:t>твующего законодательства РФ;</w:t>
            </w:r>
          </w:p>
          <w:p w:rsidR="00FA5E9D" w:rsidRPr="00EA61D8" w:rsidRDefault="006D0F3C" w:rsidP="006D0F3C">
            <w:pPr>
              <w:tabs>
                <w:tab w:val="left" w:pos="851"/>
              </w:tabs>
              <w:snapToGrid w:val="0"/>
              <w:ind w:left="851" w:hanging="567"/>
              <w:jc w:val="both"/>
              <w:rPr>
                <w:rFonts w:ascii="Arial Narrow" w:hAnsi="Arial Narrow" w:cs="Arial"/>
              </w:rPr>
            </w:pPr>
            <w:proofErr w:type="gramStart"/>
            <w:r w:rsidRPr="00EA61D8">
              <w:rPr>
                <w:rFonts w:ascii="Arial Narrow" w:hAnsi="Arial Narrow" w:cs="Arial"/>
              </w:rPr>
              <w:t>в)</w:t>
            </w:r>
            <w:r w:rsidRPr="00EA61D8">
              <w:rPr>
                <w:rFonts w:ascii="Arial Narrow" w:hAnsi="Arial Narrow" w:cs="Arial"/>
                <w:bCs/>
              </w:rPr>
              <w:t xml:space="preserve"> </w:t>
            </w:r>
            <w:r w:rsidRPr="00EA61D8">
              <w:rPr>
                <w:rFonts w:ascii="Arial Narrow" w:hAnsi="Arial Narrow" w:cs="Arial"/>
                <w:bCs/>
              </w:rPr>
              <w:tab/>
            </w:r>
            <w:r w:rsidR="00EC35AD" w:rsidRPr="00EA61D8">
              <w:rPr>
                <w:rFonts w:ascii="Arial Narrow" w:hAnsi="Arial Narrow" w:cs="Arial"/>
              </w:rPr>
              <w:t>Получа</w:t>
            </w:r>
            <w:r w:rsidR="00FA5E9D" w:rsidRPr="00EA61D8">
              <w:rPr>
                <w:rFonts w:ascii="Arial Narrow" w:hAnsi="Arial Narrow" w:cs="Arial"/>
              </w:rPr>
              <w:t>ющая Сторона поставит указанный в настоящем пункте государственный орган и его уполномоченных должностных лиц в известность о конфиденциальном характере Конфиденциальной информации и при передаче такой информации проставит гриф аналогичный тому, который был нанесен на Носитель информации, которая подлежит раскрытию, или, соответственно, который содержался в сопроводительной документации к такой информации.</w:t>
            </w:r>
            <w:proofErr w:type="gramEnd"/>
          </w:p>
          <w:p w:rsidR="00FA5E9D" w:rsidRPr="00EA61D8" w:rsidRDefault="006D0F3C" w:rsidP="006D0F3C">
            <w:pPr>
              <w:snapToGrid w:val="0"/>
              <w:ind w:left="567" w:hanging="567"/>
              <w:jc w:val="both"/>
              <w:rPr>
                <w:rFonts w:ascii="Arial Narrow" w:hAnsi="Arial Narrow" w:cs="Arial"/>
              </w:rPr>
            </w:pPr>
            <w:r w:rsidRPr="00EA61D8">
              <w:rPr>
                <w:rFonts w:ascii="Arial Narrow" w:hAnsi="Arial Narrow" w:cs="Arial"/>
              </w:rPr>
              <w:t>4.5.</w:t>
            </w:r>
            <w:r w:rsidRPr="00EA61D8">
              <w:rPr>
                <w:rFonts w:ascii="Arial Narrow" w:hAnsi="Arial Narrow" w:cs="Arial"/>
                <w:bCs/>
              </w:rPr>
              <w:t xml:space="preserve"> </w:t>
            </w:r>
            <w:r w:rsidRPr="00EA61D8">
              <w:rPr>
                <w:rFonts w:ascii="Arial Narrow" w:hAnsi="Arial Narrow" w:cs="Arial"/>
                <w:bCs/>
              </w:rPr>
              <w:tab/>
            </w:r>
            <w:r w:rsidR="00FA5E9D" w:rsidRPr="00EA61D8">
              <w:rPr>
                <w:rFonts w:ascii="Arial Narrow" w:hAnsi="Arial Narrow" w:cs="Arial"/>
              </w:rPr>
              <w:t xml:space="preserve">Конфиденциальная информация </w:t>
            </w:r>
            <w:r w:rsidR="0054428B" w:rsidRPr="00EA61D8">
              <w:rPr>
                <w:rFonts w:ascii="Arial Narrow" w:hAnsi="Arial Narrow" w:cs="Arial"/>
              </w:rPr>
              <w:t xml:space="preserve">будет и останется исключительной собственностью </w:t>
            </w:r>
            <w:r w:rsidR="00FA5E9D" w:rsidRPr="00EA61D8">
              <w:rPr>
                <w:rFonts w:ascii="Arial Narrow" w:hAnsi="Arial Narrow" w:cs="Arial"/>
              </w:rPr>
              <w:t xml:space="preserve">Раскрывающей Стороны. </w:t>
            </w:r>
            <w:proofErr w:type="gramStart"/>
            <w:r w:rsidR="00FA5E9D" w:rsidRPr="00EA61D8">
              <w:rPr>
                <w:rFonts w:ascii="Arial Narrow" w:hAnsi="Arial Narrow" w:cs="Arial"/>
              </w:rPr>
              <w:t xml:space="preserve">Раскрывающая Сторона вправе потребовать от </w:t>
            </w:r>
            <w:r w:rsidR="00EC35AD" w:rsidRPr="00EA61D8">
              <w:rPr>
                <w:rFonts w:ascii="Arial Narrow" w:hAnsi="Arial Narrow" w:cs="Arial"/>
              </w:rPr>
              <w:t>Получа</w:t>
            </w:r>
            <w:r w:rsidR="00FA5E9D" w:rsidRPr="00EA61D8">
              <w:rPr>
                <w:rFonts w:ascii="Arial Narrow" w:hAnsi="Arial Narrow" w:cs="Arial"/>
              </w:rPr>
              <w:t xml:space="preserve">ющей Стороны, которая получила Конфиденциальную информацию, вернуть/передать ей Носители информации, содержащие любую Конфиденциальную информацию в любое время, направив </w:t>
            </w:r>
            <w:r w:rsidR="00EC35AD" w:rsidRPr="00EA61D8">
              <w:rPr>
                <w:rFonts w:ascii="Arial Narrow" w:hAnsi="Arial Narrow" w:cs="Arial"/>
              </w:rPr>
              <w:t>Получа</w:t>
            </w:r>
            <w:r w:rsidR="00FA5E9D" w:rsidRPr="00EA61D8">
              <w:rPr>
                <w:rFonts w:ascii="Arial Narrow" w:hAnsi="Arial Narrow" w:cs="Arial"/>
              </w:rPr>
              <w:t xml:space="preserve">ющей Стороне </w:t>
            </w:r>
            <w:r w:rsidR="0054428B" w:rsidRPr="00EA61D8">
              <w:rPr>
                <w:rFonts w:ascii="Arial Narrow" w:hAnsi="Arial Narrow" w:cs="Arial"/>
              </w:rPr>
              <w:t>уведомление в письменной форме, кроме тех документов, которые могут понадобиться Принимающей Стороне в гражданском споре, возникшем при заключении, исполнении или расторжении сделок между Сторонами (включая, не ограничиваясь, копий информационных систем и баз, являющихся предметом</w:t>
            </w:r>
            <w:proofErr w:type="gramEnd"/>
            <w:r w:rsidR="0054428B" w:rsidRPr="00EA61D8">
              <w:rPr>
                <w:rFonts w:ascii="Arial Narrow" w:hAnsi="Arial Narrow" w:cs="Arial"/>
              </w:rPr>
              <w:t xml:space="preserve"> обследования и адаптации по сделкам между Сторонами; копий рабочей, проектной и иной документации, необходимой для исполнения сделок или создаваемой в рамках исполнения сделок; копия переписки и т.п.). </w:t>
            </w:r>
            <w:proofErr w:type="gramStart"/>
            <w:r w:rsidR="00FA5E9D" w:rsidRPr="00EA61D8">
              <w:rPr>
                <w:rFonts w:ascii="Arial Narrow" w:hAnsi="Arial Narrow" w:cs="Arial"/>
              </w:rPr>
              <w:t xml:space="preserve">В течение 15 </w:t>
            </w:r>
            <w:r w:rsidR="00202536" w:rsidRPr="00EA61D8">
              <w:rPr>
                <w:rFonts w:ascii="Arial Narrow" w:hAnsi="Arial Narrow" w:cs="Arial"/>
              </w:rPr>
              <w:t xml:space="preserve">(пятнадцати) </w:t>
            </w:r>
            <w:r w:rsidR="00FA5E9D" w:rsidRPr="00EA61D8">
              <w:rPr>
                <w:rFonts w:ascii="Arial Narrow" w:hAnsi="Arial Narrow" w:cs="Arial"/>
              </w:rPr>
              <w:t xml:space="preserve">дней после получения такого уведомления </w:t>
            </w:r>
            <w:r w:rsidR="00EC35AD" w:rsidRPr="00EA61D8">
              <w:rPr>
                <w:rFonts w:ascii="Arial Narrow" w:hAnsi="Arial Narrow" w:cs="Arial"/>
              </w:rPr>
              <w:t>Получа</w:t>
            </w:r>
            <w:r w:rsidR="00FA5E9D" w:rsidRPr="00EA61D8">
              <w:rPr>
                <w:rFonts w:ascii="Arial Narrow" w:hAnsi="Arial Narrow" w:cs="Arial"/>
              </w:rPr>
              <w:t>ющая Сторона должна вернуть все оригинальные Носители информации Конфиденциальной информации Раскрывающей Стороне и по выбору Раскрывающей Стороны передать ей или уничтожить все копии и воспроизведения Конфиденциальной информации на Носителях информации в любой форме, имеющиеся в ее распоряжении, а также в распоряжении лиц, которым она передала с соблюдением условий настоящего Соглашения такую</w:t>
            </w:r>
            <w:proofErr w:type="gramEnd"/>
            <w:r w:rsidR="00FA5E9D" w:rsidRPr="00EA61D8">
              <w:rPr>
                <w:rFonts w:ascii="Arial Narrow" w:hAnsi="Arial Narrow" w:cs="Arial"/>
              </w:rPr>
              <w:t xml:space="preserve"> Конфиденциальную информацию, за исключением случаев передачи Конфиденциальной информации уполномоченным государственным органам, предварительно уведомив Раскрывающую Сторону о дате и времени осуществления уничтожения таких копий и воспроизведений и допустив возможность присутствия 1</w:t>
            </w:r>
            <w:r w:rsidR="00266C29" w:rsidRPr="00EA61D8">
              <w:rPr>
                <w:rFonts w:ascii="Arial Narrow" w:hAnsi="Arial Narrow" w:cs="Arial"/>
              </w:rPr>
              <w:t xml:space="preserve"> (одного)</w:t>
            </w:r>
            <w:r w:rsidR="00FA5E9D" w:rsidRPr="00EA61D8">
              <w:rPr>
                <w:rFonts w:ascii="Arial Narrow" w:hAnsi="Arial Narrow" w:cs="Arial"/>
              </w:rPr>
              <w:t xml:space="preserve"> представителя Раскрывающей Стороны при таком уничтожении. Несмотря на указанный возврат или уничтожение, обязательства в отношении соблюдения конфиденциальности инфор</w:t>
            </w:r>
            <w:r w:rsidR="0054428B" w:rsidRPr="00EA61D8">
              <w:rPr>
                <w:rFonts w:ascii="Arial Narrow" w:hAnsi="Arial Narrow" w:cs="Arial"/>
              </w:rPr>
              <w:t xml:space="preserve">мации сохраняют силу. </w:t>
            </w:r>
          </w:p>
          <w:p w:rsidR="00FA5E9D" w:rsidRPr="00EA61D8" w:rsidRDefault="00FA5E9D" w:rsidP="006D0F3C">
            <w:pPr>
              <w:pStyle w:val="a5"/>
              <w:snapToGrid w:val="0"/>
              <w:ind w:left="567" w:hanging="567"/>
              <w:rPr>
                <w:rFonts w:ascii="Arial Narrow" w:hAnsi="Arial Narrow" w:cs="Arial"/>
                <w:sz w:val="24"/>
                <w:szCs w:val="24"/>
              </w:rPr>
            </w:pPr>
            <w:r w:rsidRPr="00EA61D8">
              <w:rPr>
                <w:rFonts w:ascii="Arial Narrow" w:hAnsi="Arial Narrow" w:cs="Arial"/>
                <w:sz w:val="24"/>
                <w:szCs w:val="24"/>
              </w:rPr>
              <w:t>4.6</w:t>
            </w:r>
            <w:proofErr w:type="gramStart"/>
            <w:r w:rsidR="006D0F3C" w:rsidRPr="00EA61D8">
              <w:rPr>
                <w:rFonts w:ascii="Arial Narrow" w:hAnsi="Arial Narrow" w:cs="Arial"/>
                <w:bCs/>
                <w:szCs w:val="24"/>
              </w:rPr>
              <w:tab/>
            </w:r>
            <w:r w:rsidRPr="00EA61D8">
              <w:rPr>
                <w:rFonts w:ascii="Arial Narrow" w:hAnsi="Arial Narrow" w:cs="Arial"/>
                <w:sz w:val="24"/>
                <w:szCs w:val="24"/>
              </w:rPr>
              <w:t>П</w:t>
            </w:r>
            <w:proofErr w:type="gramEnd"/>
            <w:r w:rsidRPr="00EA61D8">
              <w:rPr>
                <w:rFonts w:ascii="Arial Narrow" w:hAnsi="Arial Narrow" w:cs="Arial"/>
                <w:sz w:val="24"/>
                <w:szCs w:val="24"/>
              </w:rPr>
              <w:t xml:space="preserve">ри утрате или несанкционированном разглашении Конфиденциальной информации </w:t>
            </w:r>
            <w:r w:rsidR="00EC35AD" w:rsidRPr="00EA61D8">
              <w:rPr>
                <w:rFonts w:ascii="Arial Narrow" w:hAnsi="Arial Narrow" w:cs="Arial"/>
                <w:sz w:val="24"/>
                <w:szCs w:val="24"/>
              </w:rPr>
              <w:t>Получа</w:t>
            </w:r>
            <w:r w:rsidRPr="00EA61D8">
              <w:rPr>
                <w:rFonts w:ascii="Arial Narrow" w:hAnsi="Arial Narrow" w:cs="Arial"/>
                <w:sz w:val="24"/>
                <w:szCs w:val="24"/>
              </w:rPr>
              <w:t>ющая Сторона обязана незамедлительно информировать об этом Раскрывающую Сторону и принять все необходимые меры по предотвращению убытков или иных отрицательных последствий, вызванных утратой или разглашением Конфиденциальной информации.</w:t>
            </w:r>
          </w:p>
          <w:p w:rsidR="00FA5E9D" w:rsidRPr="00EA61D8" w:rsidRDefault="006D0F3C" w:rsidP="006D0F3C">
            <w:pPr>
              <w:snapToGrid w:val="0"/>
              <w:ind w:left="567" w:hanging="567"/>
              <w:jc w:val="both"/>
              <w:rPr>
                <w:rFonts w:ascii="Arial Narrow" w:hAnsi="Arial Narrow" w:cs="Arial"/>
              </w:rPr>
            </w:pPr>
            <w:r w:rsidRPr="00EA61D8">
              <w:rPr>
                <w:rFonts w:ascii="Arial Narrow" w:hAnsi="Arial Narrow" w:cs="Arial"/>
              </w:rPr>
              <w:t>4.7.</w:t>
            </w:r>
            <w:r w:rsidRPr="00EA61D8">
              <w:rPr>
                <w:rFonts w:ascii="Arial Narrow" w:hAnsi="Arial Narrow" w:cs="Arial"/>
                <w:bCs/>
              </w:rPr>
              <w:t xml:space="preserve"> </w:t>
            </w:r>
            <w:r w:rsidRPr="00EA61D8">
              <w:rPr>
                <w:rFonts w:ascii="Arial Narrow" w:hAnsi="Arial Narrow" w:cs="Arial"/>
                <w:bCs/>
              </w:rPr>
              <w:tab/>
            </w:r>
            <w:proofErr w:type="gramStart"/>
            <w:r w:rsidR="00FA5E9D" w:rsidRPr="00EA61D8">
              <w:rPr>
                <w:rFonts w:ascii="Arial Narrow" w:hAnsi="Arial Narrow" w:cs="Arial"/>
              </w:rPr>
              <w:t xml:space="preserve">В случае раскрытия </w:t>
            </w:r>
            <w:r w:rsidR="00EC35AD" w:rsidRPr="00EA61D8">
              <w:rPr>
                <w:rFonts w:ascii="Arial Narrow" w:hAnsi="Arial Narrow" w:cs="Arial"/>
              </w:rPr>
              <w:t>Получа</w:t>
            </w:r>
            <w:r w:rsidR="00FA5E9D" w:rsidRPr="00EA61D8">
              <w:rPr>
                <w:rFonts w:ascii="Arial Narrow" w:hAnsi="Arial Narrow" w:cs="Arial"/>
              </w:rPr>
              <w:t xml:space="preserve">ющей Стороной Конфиденциальной информации Раскрывающей </w:t>
            </w:r>
            <w:r w:rsidR="00FA5E9D" w:rsidRPr="00EA61D8">
              <w:rPr>
                <w:rFonts w:ascii="Arial Narrow" w:hAnsi="Arial Narrow" w:cs="Arial"/>
              </w:rPr>
              <w:lastRenderedPageBreak/>
              <w:t xml:space="preserve">Стороны своим должностным лицам и работающим у нее специалистам в соответствии с п.2.1. настоящего Соглашения, а также третьим лицам с согласия Раскрывающей Стороны </w:t>
            </w:r>
            <w:r w:rsidR="00EC35AD" w:rsidRPr="00EA61D8">
              <w:rPr>
                <w:rFonts w:ascii="Arial Narrow" w:hAnsi="Arial Narrow" w:cs="Arial"/>
              </w:rPr>
              <w:t>Получа</w:t>
            </w:r>
            <w:r w:rsidR="00FA5E9D" w:rsidRPr="00EA61D8">
              <w:rPr>
                <w:rFonts w:ascii="Arial Narrow" w:hAnsi="Arial Narrow" w:cs="Arial"/>
              </w:rPr>
              <w:t>ющая Сторона обязуется до раскрытия Конфиденциальной информации ставить вышеперечисленных лиц в известность о конфиденциальном характере Конфиденциальной информации и заключать соглашения о соблюдении конфиденциальности в отношении предоставляемой информации, с</w:t>
            </w:r>
            <w:proofErr w:type="gramEnd"/>
            <w:r w:rsidR="00FA5E9D" w:rsidRPr="00EA61D8">
              <w:rPr>
                <w:rFonts w:ascii="Arial Narrow" w:hAnsi="Arial Narrow" w:cs="Arial"/>
              </w:rPr>
              <w:t xml:space="preserve"> включением в их текст положений об обязательствах и ответственности таких третьих лиц за ее разглашение в объеме не меньшем, чем установлено настоящим Соглашением. </w:t>
            </w:r>
            <w:proofErr w:type="gramStart"/>
            <w:r w:rsidR="00EC35AD" w:rsidRPr="00EA61D8">
              <w:rPr>
                <w:rFonts w:ascii="Arial Narrow" w:hAnsi="Arial Narrow" w:cs="Arial"/>
              </w:rPr>
              <w:t>Получа</w:t>
            </w:r>
            <w:r w:rsidR="00FA5E9D" w:rsidRPr="00EA61D8">
              <w:rPr>
                <w:rFonts w:ascii="Arial Narrow" w:hAnsi="Arial Narrow" w:cs="Arial"/>
              </w:rPr>
              <w:t xml:space="preserve">ющая Сторона соглашается, что она несет ответственность за раскрытие Конфиденциальной информации такими лицами в полном объеме на условиях, предусмотренных настоящим Соглашением (при этом в отношении работников </w:t>
            </w:r>
            <w:r w:rsidR="00EC35AD" w:rsidRPr="00EA61D8">
              <w:rPr>
                <w:rFonts w:ascii="Arial Narrow" w:hAnsi="Arial Narrow" w:cs="Arial"/>
              </w:rPr>
              <w:t>Получа</w:t>
            </w:r>
            <w:r w:rsidR="00FA5E9D" w:rsidRPr="00EA61D8">
              <w:rPr>
                <w:rFonts w:ascii="Arial Narrow" w:hAnsi="Arial Narrow" w:cs="Arial"/>
              </w:rPr>
              <w:t>ющей Стороны она несет указанную ответственность и в случае прекращения трудовых отношений с такими лицами в течение всего срока действия обязательств по соблюдению режима конфиденциальности в отношении соответствующей информации, предусмотренного Соглашением).</w:t>
            </w:r>
            <w:proofErr w:type="gramEnd"/>
          </w:p>
          <w:p w:rsidR="00DE7DFA" w:rsidRPr="00EA61D8" w:rsidRDefault="00DE7DFA" w:rsidP="006D0F3C">
            <w:pPr>
              <w:snapToGrid w:val="0"/>
              <w:ind w:left="567" w:hanging="567"/>
              <w:jc w:val="both"/>
              <w:rPr>
                <w:rFonts w:ascii="Arial Narrow" w:hAnsi="Arial Narrow" w:cs="Arial"/>
              </w:rPr>
            </w:pPr>
            <w:r w:rsidRPr="00EA61D8">
              <w:rPr>
                <w:rFonts w:ascii="Arial Narrow" w:hAnsi="Arial Narrow" w:cs="Arial"/>
              </w:rPr>
              <w:t>4.8.</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Меры по защите Конфиденциальной информации, принимаемые Получающей Стороной, должны включать в себя, помимо прочего, следующее:</w:t>
            </w:r>
          </w:p>
          <w:p w:rsidR="00DE7DFA" w:rsidRPr="00EA61D8" w:rsidRDefault="00DE7DFA" w:rsidP="006D0F3C">
            <w:pPr>
              <w:snapToGrid w:val="0"/>
              <w:ind w:left="851" w:hanging="567"/>
              <w:jc w:val="both"/>
              <w:rPr>
                <w:rFonts w:ascii="Arial Narrow" w:hAnsi="Arial Narrow" w:cs="Arial"/>
              </w:rPr>
            </w:pPr>
            <w:r w:rsidRPr="00EA61D8">
              <w:rPr>
                <w:rFonts w:ascii="Arial Narrow" w:hAnsi="Arial Narrow" w:cs="Arial"/>
              </w:rPr>
              <w:t>а)</w:t>
            </w:r>
            <w:r w:rsidRPr="00EA61D8">
              <w:rPr>
                <w:rFonts w:ascii="Arial Narrow" w:hAnsi="Arial Narrow" w:cs="Arial"/>
              </w:rPr>
              <w:tab/>
              <w:t>ограничение доступа к Конфиденциальн</w:t>
            </w:r>
            <w:r w:rsidR="009F10E0" w:rsidRPr="00EA61D8">
              <w:rPr>
                <w:rFonts w:ascii="Arial Narrow" w:hAnsi="Arial Narrow" w:cs="Arial"/>
              </w:rPr>
              <w:t>о</w:t>
            </w:r>
            <w:r w:rsidRPr="00EA61D8">
              <w:rPr>
                <w:rFonts w:ascii="Arial Narrow" w:hAnsi="Arial Narrow" w:cs="Arial"/>
              </w:rPr>
              <w:t xml:space="preserve">й информации путем установления порядка обращения с этой информацией и </w:t>
            </w:r>
            <w:proofErr w:type="gramStart"/>
            <w:r w:rsidRPr="00EA61D8">
              <w:rPr>
                <w:rFonts w:ascii="Arial Narrow" w:hAnsi="Arial Narrow" w:cs="Arial"/>
              </w:rPr>
              <w:t>контроля за</w:t>
            </w:r>
            <w:proofErr w:type="gramEnd"/>
            <w:r w:rsidRPr="00EA61D8">
              <w:rPr>
                <w:rFonts w:ascii="Arial Narrow" w:hAnsi="Arial Narrow" w:cs="Arial"/>
              </w:rPr>
              <w:t xml:space="preserve"> соблюдением такого порядка</w:t>
            </w:r>
            <w:r w:rsidR="0054428B" w:rsidRPr="00EA61D8">
              <w:rPr>
                <w:rFonts w:ascii="Arial Narrow" w:hAnsi="Arial Narrow" w:cs="Arial"/>
              </w:rPr>
              <w:t>, в т.ч. в соответствии с требованиями закона в отношении охраняемой законом тайны</w:t>
            </w:r>
            <w:r w:rsidRPr="00EA61D8">
              <w:rPr>
                <w:rFonts w:ascii="Arial Narrow" w:hAnsi="Arial Narrow" w:cs="Arial"/>
              </w:rPr>
              <w:t>;</w:t>
            </w:r>
          </w:p>
          <w:p w:rsidR="00DE7DFA" w:rsidRPr="00EA61D8" w:rsidRDefault="00DE7DFA" w:rsidP="006D0F3C">
            <w:pPr>
              <w:snapToGrid w:val="0"/>
              <w:ind w:left="851" w:hanging="567"/>
              <w:jc w:val="both"/>
              <w:rPr>
                <w:rFonts w:ascii="Arial Narrow" w:hAnsi="Arial Narrow" w:cs="Arial"/>
              </w:rPr>
            </w:pPr>
            <w:r w:rsidRPr="00EA61D8">
              <w:rPr>
                <w:rFonts w:ascii="Arial Narrow" w:hAnsi="Arial Narrow" w:cs="Arial"/>
              </w:rPr>
              <w:t xml:space="preserve">б) </w:t>
            </w:r>
            <w:r w:rsidRPr="00EA61D8">
              <w:rPr>
                <w:rFonts w:ascii="Arial Narrow" w:hAnsi="Arial Narrow" w:cs="Arial"/>
              </w:rPr>
              <w:tab/>
              <w:t>учет лиц, получивших доступ к Конфиденциальной информации, являющейся коммерческой тайной другой Стороны</w:t>
            </w:r>
            <w:r w:rsidR="0054428B" w:rsidRPr="00EA61D8">
              <w:rPr>
                <w:rFonts w:ascii="Arial Narrow" w:hAnsi="Arial Narrow" w:cs="Arial"/>
              </w:rPr>
              <w:t>,</w:t>
            </w:r>
            <w:r w:rsidR="0054428B" w:rsidRPr="00EA61D8">
              <w:t xml:space="preserve"> </w:t>
            </w:r>
            <w:r w:rsidR="0054428B" w:rsidRPr="00EA61D8">
              <w:rPr>
                <w:rFonts w:ascii="Arial Narrow" w:hAnsi="Arial Narrow" w:cs="Arial"/>
              </w:rPr>
              <w:t>и/или лиц, которым такая информация была предоставлена или передана;</w:t>
            </w:r>
          </w:p>
          <w:p w:rsidR="00DE7DFA" w:rsidRPr="00EA61D8" w:rsidRDefault="00DE7DFA" w:rsidP="006D0F3C">
            <w:pPr>
              <w:snapToGrid w:val="0"/>
              <w:ind w:left="851" w:hanging="567"/>
              <w:jc w:val="both"/>
              <w:rPr>
                <w:rFonts w:ascii="Arial Narrow" w:hAnsi="Arial Narrow" w:cs="Arial"/>
              </w:rPr>
            </w:pPr>
            <w:r w:rsidRPr="00EA61D8">
              <w:rPr>
                <w:rFonts w:ascii="Arial Narrow" w:hAnsi="Arial Narrow" w:cs="Arial"/>
              </w:rPr>
              <w:t xml:space="preserve">в) </w:t>
            </w:r>
            <w:r w:rsidRPr="00EA61D8">
              <w:rPr>
                <w:rFonts w:ascii="Arial Narrow" w:hAnsi="Arial Narrow" w:cs="Arial"/>
              </w:rPr>
              <w:tab/>
              <w:t>регулирование отношений по использованию Конфиденциальной информации с работниками на основании трудовых договоров и/или соглашений к ним</w:t>
            </w:r>
            <w:r w:rsidR="0054428B" w:rsidRPr="00EA61D8">
              <w:rPr>
                <w:rFonts w:ascii="Arial Narrow" w:hAnsi="Arial Narrow" w:cs="Arial"/>
              </w:rPr>
              <w:t xml:space="preserve"> и контрагентами на основании гражданско-правовых договоров</w:t>
            </w:r>
            <w:r w:rsidRPr="00EA61D8">
              <w:rPr>
                <w:rFonts w:ascii="Arial Narrow" w:hAnsi="Arial Narrow" w:cs="Arial"/>
              </w:rPr>
              <w:t>;</w:t>
            </w:r>
          </w:p>
          <w:p w:rsidR="00DE7DFA" w:rsidRPr="00EA61D8" w:rsidRDefault="00DE7DFA" w:rsidP="006D0F3C">
            <w:pPr>
              <w:snapToGrid w:val="0"/>
              <w:ind w:left="851" w:hanging="567"/>
              <w:jc w:val="both"/>
              <w:rPr>
                <w:rFonts w:ascii="Arial Narrow" w:hAnsi="Arial Narrow" w:cs="Arial"/>
              </w:rPr>
            </w:pPr>
            <w:r w:rsidRPr="00EA61D8">
              <w:rPr>
                <w:rFonts w:ascii="Arial Narrow" w:hAnsi="Arial Narrow" w:cs="Arial"/>
              </w:rPr>
              <w:t xml:space="preserve">г) </w:t>
            </w:r>
            <w:r w:rsidRPr="00EA61D8">
              <w:rPr>
                <w:rFonts w:ascii="Arial Narrow" w:hAnsi="Arial Narrow" w:cs="Arial"/>
              </w:rPr>
              <w:tab/>
              <w:t xml:space="preserve">нанесение при печати с </w:t>
            </w:r>
            <w:proofErr w:type="gramStart"/>
            <w:r w:rsidRPr="00EA61D8">
              <w:rPr>
                <w:rFonts w:ascii="Arial Narrow" w:hAnsi="Arial Narrow" w:cs="Arial"/>
              </w:rPr>
              <w:t>электронных</w:t>
            </w:r>
            <w:proofErr w:type="gramEnd"/>
            <w:r w:rsidRPr="00EA61D8">
              <w:rPr>
                <w:rFonts w:ascii="Arial Narrow" w:hAnsi="Arial Narrow" w:cs="Arial"/>
              </w:rPr>
              <w:t xml:space="preserve"> на материальные носители (документы), содержащие коммерческую тайну, грифа: «Коммерческая тайна [наименование правообладателя и его адрес]».</w:t>
            </w:r>
          </w:p>
          <w:p w:rsidR="00FA5E9D" w:rsidRPr="00EA61D8" w:rsidRDefault="00FA5E9D" w:rsidP="006D0F3C">
            <w:pPr>
              <w:pStyle w:val="2"/>
              <w:tabs>
                <w:tab w:val="left" w:pos="0"/>
              </w:tabs>
              <w:snapToGrid w:val="0"/>
              <w:ind w:left="567" w:hanging="567"/>
              <w:jc w:val="both"/>
              <w:rPr>
                <w:rFonts w:ascii="Arial Narrow" w:hAnsi="Arial Narrow" w:cs="Arial"/>
                <w:b w:val="0"/>
                <w:bCs/>
                <w:szCs w:val="24"/>
              </w:rPr>
            </w:pPr>
            <w:r w:rsidRPr="00EA61D8">
              <w:rPr>
                <w:rFonts w:ascii="Arial Narrow" w:hAnsi="Arial Narrow" w:cs="Arial"/>
                <w:b w:val="0"/>
                <w:bCs/>
                <w:szCs w:val="24"/>
              </w:rPr>
              <w:t>4.</w:t>
            </w:r>
            <w:r w:rsidR="00DE7DFA" w:rsidRPr="00EA61D8">
              <w:rPr>
                <w:rFonts w:ascii="Arial Narrow" w:hAnsi="Arial Narrow" w:cs="Arial"/>
                <w:b w:val="0"/>
                <w:bCs/>
                <w:szCs w:val="24"/>
              </w:rPr>
              <w:t>9</w:t>
            </w:r>
            <w:r w:rsidR="006D0F3C" w:rsidRPr="00EA61D8">
              <w:rPr>
                <w:rFonts w:ascii="Arial Narrow" w:hAnsi="Arial Narrow" w:cs="Arial"/>
                <w:b w:val="0"/>
                <w:bCs/>
                <w:szCs w:val="24"/>
              </w:rPr>
              <w:t xml:space="preserve">. </w:t>
            </w:r>
            <w:r w:rsidR="006D0F3C" w:rsidRPr="00EA61D8">
              <w:rPr>
                <w:rFonts w:ascii="Arial Narrow" w:hAnsi="Arial Narrow" w:cs="Arial"/>
                <w:b w:val="0"/>
                <w:bCs/>
                <w:szCs w:val="24"/>
              </w:rPr>
              <w:tab/>
            </w:r>
            <w:r w:rsidRPr="00EA61D8">
              <w:rPr>
                <w:rFonts w:ascii="Arial Narrow" w:hAnsi="Arial Narrow" w:cs="Arial"/>
                <w:b w:val="0"/>
                <w:bCs/>
                <w:szCs w:val="24"/>
              </w:rPr>
              <w:t>В случае реорганизации Стороны в соответствии с действующим законодательством РФ ее обязательства по неразглашению и обеспечению защиты Конфиденциальной информации переходят к правопреемникам такой Стороны.</w:t>
            </w:r>
          </w:p>
          <w:p w:rsidR="00FA5E9D" w:rsidRPr="00EA61D8" w:rsidRDefault="00FA5E9D" w:rsidP="006D0F3C">
            <w:pPr>
              <w:ind w:left="567" w:hanging="567"/>
              <w:jc w:val="both"/>
              <w:rPr>
                <w:rFonts w:ascii="Arial Narrow" w:hAnsi="Arial Narrow" w:cs="Arial"/>
              </w:rPr>
            </w:pPr>
            <w:r w:rsidRPr="00EA61D8">
              <w:rPr>
                <w:rFonts w:ascii="Arial Narrow" w:hAnsi="Arial Narrow" w:cs="Arial"/>
              </w:rPr>
              <w:t>4.</w:t>
            </w:r>
            <w:r w:rsidR="00DE7DFA" w:rsidRPr="00EA61D8">
              <w:rPr>
                <w:rFonts w:ascii="Arial Narrow" w:hAnsi="Arial Narrow" w:cs="Arial"/>
              </w:rPr>
              <w:t>10</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При утрате или несанкционированном разглашении Конфиденциальной информации </w:t>
            </w:r>
            <w:r w:rsidR="00EC35AD" w:rsidRPr="00EA61D8">
              <w:rPr>
                <w:rFonts w:ascii="Arial Narrow" w:hAnsi="Arial Narrow" w:cs="Arial"/>
              </w:rPr>
              <w:t>Получа</w:t>
            </w:r>
            <w:r w:rsidRPr="00EA61D8">
              <w:rPr>
                <w:rFonts w:ascii="Arial Narrow" w:hAnsi="Arial Narrow" w:cs="Arial"/>
              </w:rPr>
              <w:t>ющая Сторона обязуется незамедлительно информировать Раскрывающую Сторону и принять все необходимые меры по предотвращению убытков или иных отрицательных последствий, вызванных утратой или разглашением Конфиденциальной информации.</w:t>
            </w:r>
          </w:p>
          <w:p w:rsidR="00DE7DFA" w:rsidRPr="00EA61D8" w:rsidRDefault="00DE7DFA" w:rsidP="006D0F3C">
            <w:pPr>
              <w:ind w:left="567" w:hanging="567"/>
              <w:jc w:val="both"/>
              <w:rPr>
                <w:rFonts w:ascii="Arial Narrow" w:hAnsi="Arial Narrow" w:cs="Arial"/>
              </w:rPr>
            </w:pPr>
            <w:r w:rsidRPr="00EA61D8">
              <w:rPr>
                <w:rFonts w:ascii="Arial Narrow" w:hAnsi="Arial Narrow" w:cs="Arial"/>
              </w:rPr>
              <w:t>4.11.</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Не будет считаться нарушением настоящего Соглашения, если Получающая Сторона сможет доказать, что разглашаемый объем Конфиденциальной информации:</w:t>
            </w:r>
          </w:p>
          <w:p w:rsidR="00DE7DFA" w:rsidRPr="00EA61D8" w:rsidRDefault="00DE7DFA" w:rsidP="006D0F3C">
            <w:pPr>
              <w:ind w:left="851" w:hanging="567"/>
              <w:jc w:val="both"/>
              <w:rPr>
                <w:rFonts w:ascii="Arial Narrow" w:hAnsi="Arial Narrow" w:cs="Arial"/>
              </w:rPr>
            </w:pPr>
            <w:r w:rsidRPr="00EA61D8">
              <w:rPr>
                <w:rFonts w:ascii="Arial Narrow" w:hAnsi="Arial Narrow" w:cs="Arial"/>
              </w:rPr>
              <w:t>а)</w:t>
            </w:r>
            <w:r w:rsidRPr="00EA61D8">
              <w:rPr>
                <w:rFonts w:ascii="Arial Narrow" w:hAnsi="Arial Narrow" w:cs="Arial"/>
              </w:rPr>
              <w:tab/>
            </w:r>
            <w:proofErr w:type="gramStart"/>
            <w:r w:rsidRPr="00EA61D8">
              <w:rPr>
                <w:rFonts w:ascii="Arial Narrow" w:hAnsi="Arial Narrow" w:cs="Arial"/>
              </w:rPr>
              <w:t>общедоступен</w:t>
            </w:r>
            <w:proofErr w:type="gramEnd"/>
            <w:r w:rsidRPr="00EA61D8">
              <w:rPr>
                <w:rFonts w:ascii="Arial Narrow" w:hAnsi="Arial Narrow" w:cs="Arial"/>
              </w:rPr>
              <w:t xml:space="preserve"> не в силу действия/бездействия Получающей Стороны; </w:t>
            </w:r>
          </w:p>
          <w:p w:rsidR="00DE7DFA" w:rsidRPr="00EA61D8" w:rsidRDefault="00DE7DFA" w:rsidP="006D0F3C">
            <w:pPr>
              <w:ind w:left="851" w:hanging="567"/>
              <w:jc w:val="both"/>
              <w:rPr>
                <w:rFonts w:ascii="Arial Narrow" w:hAnsi="Arial Narrow" w:cs="Arial"/>
              </w:rPr>
            </w:pPr>
            <w:r w:rsidRPr="00EA61D8">
              <w:rPr>
                <w:rFonts w:ascii="Arial Narrow" w:hAnsi="Arial Narrow" w:cs="Arial"/>
              </w:rPr>
              <w:t>б)</w:t>
            </w:r>
            <w:r w:rsidRPr="00EA61D8">
              <w:rPr>
                <w:rFonts w:ascii="Arial Narrow" w:hAnsi="Arial Narrow" w:cs="Arial"/>
              </w:rPr>
              <w:tab/>
              <w:t xml:space="preserve">уже был известен Получающей Стороне до момента такого разглашения без наличия обязательств о конфиденциальности в отношении такой информации; </w:t>
            </w:r>
          </w:p>
          <w:p w:rsidR="00DE7DFA" w:rsidRPr="00EA61D8" w:rsidRDefault="00DE7DFA" w:rsidP="006D0F3C">
            <w:pPr>
              <w:ind w:left="851" w:hanging="567"/>
              <w:jc w:val="both"/>
              <w:rPr>
                <w:rFonts w:ascii="Arial Narrow" w:hAnsi="Arial Narrow" w:cs="Arial"/>
              </w:rPr>
            </w:pPr>
            <w:r w:rsidRPr="00EA61D8">
              <w:rPr>
                <w:rFonts w:ascii="Arial Narrow" w:hAnsi="Arial Narrow" w:cs="Arial"/>
              </w:rPr>
              <w:t>в)</w:t>
            </w:r>
            <w:r w:rsidRPr="00EA61D8">
              <w:rPr>
                <w:rFonts w:ascii="Arial Narrow" w:hAnsi="Arial Narrow" w:cs="Arial"/>
              </w:rPr>
              <w:tab/>
              <w:t>был передан Получающей Стороне (без заключения соглашения о конфиденциальности) третьей стороной, имеющей право на законном основании разглашать такую информацию.</w:t>
            </w:r>
          </w:p>
          <w:p w:rsidR="00FA5E9D" w:rsidRPr="00EA61D8" w:rsidRDefault="00FA5E9D" w:rsidP="006D0F3C">
            <w:pPr>
              <w:ind w:left="567" w:hanging="567"/>
              <w:jc w:val="both"/>
              <w:rPr>
                <w:rFonts w:ascii="Arial Narrow" w:hAnsi="Arial Narrow" w:cs="Arial"/>
              </w:rPr>
            </w:pPr>
            <w:r w:rsidRPr="00EA61D8">
              <w:rPr>
                <w:rFonts w:ascii="Arial Narrow" w:hAnsi="Arial Narrow" w:cs="Arial"/>
              </w:rPr>
              <w:t>4.1</w:t>
            </w:r>
            <w:r w:rsidR="00DE7DFA" w:rsidRPr="00EA61D8">
              <w:rPr>
                <w:rFonts w:ascii="Arial Narrow" w:hAnsi="Arial Narrow" w:cs="Arial"/>
              </w:rPr>
              <w:t>2</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rPr>
              <w:t xml:space="preserve">Конфиденциальная информация, полученная </w:t>
            </w:r>
            <w:r w:rsidR="00EC35AD" w:rsidRPr="00EA61D8">
              <w:rPr>
                <w:rFonts w:ascii="Arial Narrow" w:hAnsi="Arial Narrow" w:cs="Arial"/>
              </w:rPr>
              <w:t>Получа</w:t>
            </w:r>
            <w:r w:rsidRPr="00EA61D8">
              <w:rPr>
                <w:rFonts w:ascii="Arial Narrow" w:hAnsi="Arial Narrow" w:cs="Arial"/>
              </w:rPr>
              <w:t xml:space="preserve">ющей Стороной от Раскрывающей Стороны в целях исполнения заключенного между ними договора, может быть уничтожена </w:t>
            </w:r>
            <w:r w:rsidR="00EC35AD" w:rsidRPr="00EA61D8">
              <w:rPr>
                <w:rFonts w:ascii="Arial Narrow" w:hAnsi="Arial Narrow" w:cs="Arial"/>
              </w:rPr>
              <w:t>Получа</w:t>
            </w:r>
            <w:r w:rsidRPr="00EA61D8">
              <w:rPr>
                <w:rFonts w:ascii="Arial Narrow" w:hAnsi="Arial Narrow" w:cs="Arial"/>
              </w:rPr>
              <w:t xml:space="preserve">ющей Стороной в присутствии представителя  Раскрывающей Стороны с составлением и подписанием соответствующего Акта. </w:t>
            </w:r>
          </w:p>
          <w:p w:rsidR="00BA026D" w:rsidRPr="00EA61D8" w:rsidRDefault="00BA026D" w:rsidP="006D0F3C">
            <w:pPr>
              <w:ind w:left="567" w:hanging="567"/>
              <w:jc w:val="both"/>
              <w:rPr>
                <w:rFonts w:ascii="Arial Narrow" w:hAnsi="Arial Narrow" w:cs="Arial"/>
              </w:rPr>
            </w:pPr>
          </w:p>
          <w:p w:rsidR="00BA026D" w:rsidRPr="00EA61D8" w:rsidRDefault="00BA026D" w:rsidP="0020736C">
            <w:pPr>
              <w:pStyle w:val="af4"/>
              <w:numPr>
                <w:ilvl w:val="0"/>
                <w:numId w:val="8"/>
              </w:numPr>
              <w:jc w:val="center"/>
              <w:rPr>
                <w:rFonts w:ascii="Arial Narrow" w:hAnsi="Arial Narrow" w:cs="Arial"/>
                <w:b/>
              </w:rPr>
            </w:pPr>
            <w:r w:rsidRPr="00EA61D8">
              <w:rPr>
                <w:rFonts w:ascii="Arial Narrow" w:hAnsi="Arial Narrow" w:cs="Arial"/>
                <w:b/>
                <w:lang w:val="de-DE"/>
              </w:rPr>
              <w:t>ОБЯЗАТЕЛЬНОЕ РАЗГЛАШЕНИЕ</w:t>
            </w:r>
          </w:p>
          <w:p w:rsidR="0020736C" w:rsidRPr="00EA61D8" w:rsidRDefault="0020736C" w:rsidP="0020736C">
            <w:pPr>
              <w:pStyle w:val="af4"/>
              <w:rPr>
                <w:rFonts w:ascii="Arial Narrow" w:hAnsi="Arial Narrow" w:cs="Arial"/>
                <w:b/>
              </w:rPr>
            </w:pPr>
          </w:p>
          <w:p w:rsidR="00BA026D" w:rsidRPr="00EA61D8" w:rsidRDefault="00BA026D" w:rsidP="006704F3">
            <w:pPr>
              <w:ind w:left="567" w:hanging="567"/>
              <w:jc w:val="both"/>
              <w:rPr>
                <w:rFonts w:ascii="Arial Narrow" w:hAnsi="Arial Narrow" w:cs="Arial"/>
                <w:lang w:val="de-DE"/>
              </w:rPr>
            </w:pPr>
            <w:r w:rsidRPr="00EA61D8">
              <w:rPr>
                <w:rFonts w:ascii="Arial Narrow" w:hAnsi="Arial Narrow" w:cs="Arial"/>
                <w:lang w:val="de-DE"/>
              </w:rPr>
              <w:t>5.1.</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lang w:val="de-DE"/>
              </w:rPr>
              <w:t xml:space="preserve">В случае если Получающая Сторона </w:t>
            </w:r>
            <w:r w:rsidRPr="00EA61D8">
              <w:rPr>
                <w:rFonts w:ascii="Arial Narrow" w:hAnsi="Arial Narrow" w:cs="Arial"/>
              </w:rPr>
              <w:t>или</w:t>
            </w:r>
            <w:r w:rsidRPr="00EA61D8">
              <w:rPr>
                <w:rFonts w:ascii="Arial Narrow" w:hAnsi="Arial Narrow" w:cs="Arial"/>
                <w:lang w:val="de-DE"/>
              </w:rPr>
              <w:t xml:space="preserve"> ее Представители получают запрос финансово-кредитного учреждения/организации, банков, правоохранительных органов, суда и иных лиц, или иной документ, запрашивающий на законных основаниях какую-либо Конфиденциальную </w:t>
            </w:r>
            <w:r w:rsidRPr="00EA61D8">
              <w:rPr>
                <w:rFonts w:ascii="Arial Narrow" w:hAnsi="Arial Narrow" w:cs="Arial"/>
                <w:lang w:val="de-DE"/>
              </w:rPr>
              <w:lastRenderedPageBreak/>
              <w:t xml:space="preserve">информацию Раскрывающей Стороны, Получающая Сторона </w:t>
            </w:r>
            <w:r w:rsidR="006704F3" w:rsidRPr="00EA61D8">
              <w:rPr>
                <w:rFonts w:ascii="Arial Narrow" w:hAnsi="Arial Narrow" w:cs="Arial"/>
              </w:rPr>
              <w:t>до</w:t>
            </w:r>
            <w:r w:rsidRPr="00EA61D8">
              <w:rPr>
                <w:rFonts w:ascii="Arial Narrow" w:hAnsi="Arial Narrow" w:cs="Arial"/>
                <w:lang w:val="de-DE"/>
              </w:rPr>
              <w:t xml:space="preserve">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 и с предоставлением подтверждающих документов, копии самого запроса.</w:t>
            </w:r>
          </w:p>
        </w:tc>
      </w:tr>
      <w:tr w:rsidR="00FA5E9D" w:rsidRPr="00EA61D8" w:rsidTr="00FA5E9D">
        <w:tc>
          <w:tcPr>
            <w:tcW w:w="10065" w:type="dxa"/>
          </w:tcPr>
          <w:p w:rsidR="00FA5E9D" w:rsidRPr="00EA61D8" w:rsidRDefault="00FA5E9D" w:rsidP="006D0F3C">
            <w:pPr>
              <w:keepNext/>
              <w:keepLines/>
              <w:ind w:left="567" w:hanging="567"/>
              <w:jc w:val="both"/>
              <w:outlineLvl w:val="2"/>
              <w:rPr>
                <w:rFonts w:ascii="Arial Narrow" w:hAnsi="Arial Narrow" w:cs="Arial"/>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ОТВЕТСТВЕННОСТЬ СТОРОН</w:t>
            </w:r>
          </w:p>
          <w:p w:rsidR="0020736C" w:rsidRPr="00EA61D8" w:rsidRDefault="0020736C" w:rsidP="0020736C">
            <w:pPr>
              <w:pStyle w:val="af4"/>
            </w:pPr>
          </w:p>
        </w:tc>
      </w:tr>
      <w:tr w:rsidR="00FA5E9D" w:rsidRPr="00EA61D8" w:rsidTr="00FA5E9D">
        <w:tc>
          <w:tcPr>
            <w:tcW w:w="10065" w:type="dxa"/>
          </w:tcPr>
          <w:p w:rsidR="00BA026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6.1.</w:t>
            </w:r>
            <w:r w:rsidRPr="00EA61D8">
              <w:rPr>
                <w:rFonts w:ascii="Arial Narrow" w:hAnsi="Arial Narrow" w:cs="Arial"/>
                <w:sz w:val="24"/>
                <w:szCs w:val="24"/>
              </w:rPr>
              <w:tab/>
              <w:t xml:space="preserve">Принимающая информацию Сторона отвечает </w:t>
            </w:r>
            <w:proofErr w:type="gramStart"/>
            <w:r w:rsidRPr="00EA61D8">
              <w:rPr>
                <w:rFonts w:ascii="Arial Narrow" w:hAnsi="Arial Narrow" w:cs="Arial"/>
                <w:sz w:val="24"/>
                <w:szCs w:val="24"/>
              </w:rPr>
              <w:t>за</w:t>
            </w:r>
            <w:proofErr w:type="gramEnd"/>
            <w:r w:rsidRPr="00EA61D8">
              <w:rPr>
                <w:rFonts w:ascii="Arial Narrow" w:hAnsi="Arial Narrow" w:cs="Arial"/>
                <w:sz w:val="24"/>
                <w:szCs w:val="24"/>
              </w:rPr>
              <w:t>:</w:t>
            </w:r>
          </w:p>
          <w:p w:rsidR="00BA026D" w:rsidRPr="00EA61D8" w:rsidRDefault="00BA026D" w:rsidP="00C81A65">
            <w:pPr>
              <w:pStyle w:val="21"/>
              <w:tabs>
                <w:tab w:val="clear" w:pos="2048"/>
                <w:tab w:val="left" w:pos="851"/>
              </w:tabs>
              <w:ind w:left="851" w:hanging="567"/>
              <w:jc w:val="both"/>
              <w:rPr>
                <w:rFonts w:ascii="Arial Narrow" w:hAnsi="Arial Narrow" w:cs="Arial"/>
                <w:sz w:val="24"/>
                <w:szCs w:val="24"/>
              </w:rPr>
            </w:pPr>
            <w:proofErr w:type="gramStart"/>
            <w:r w:rsidRPr="00EA61D8">
              <w:rPr>
                <w:rFonts w:ascii="Arial Narrow" w:hAnsi="Arial Narrow" w:cs="Arial"/>
                <w:sz w:val="24"/>
                <w:szCs w:val="24"/>
              </w:rPr>
              <w:t>6.1.1.</w:t>
            </w:r>
            <w:r w:rsidRPr="00EA61D8">
              <w:rPr>
                <w:rFonts w:ascii="Arial Narrow" w:hAnsi="Arial Narrow" w:cs="Arial"/>
                <w:sz w:val="24"/>
                <w:szCs w:val="24"/>
              </w:rPr>
              <w:tab/>
              <w:t xml:space="preserve">неумышленное разглашение конфиденциальной информации, если она (или ее </w:t>
            </w:r>
            <w:r w:rsidR="006704F3" w:rsidRPr="00EA61D8">
              <w:rPr>
                <w:rFonts w:ascii="Arial Narrow" w:hAnsi="Arial Narrow" w:cs="Arial"/>
                <w:sz w:val="24"/>
                <w:szCs w:val="24"/>
              </w:rPr>
              <w:t>аффилированные</w:t>
            </w:r>
            <w:r w:rsidRPr="00EA61D8">
              <w:rPr>
                <w:rFonts w:ascii="Arial Narrow" w:hAnsi="Arial Narrow" w:cs="Arial"/>
                <w:sz w:val="24"/>
                <w:szCs w:val="24"/>
              </w:rPr>
              <w:t xml:space="preserve"> лица) не соблюдает столь же высокой степени осторожности, какую бы она соблюдала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неиспользования этой информации, Сторона не пытается прекратить ее неумышленное разглашение или использование;</w:t>
            </w:r>
            <w:proofErr w:type="gramEnd"/>
          </w:p>
          <w:p w:rsidR="00BA026D" w:rsidRPr="00EA61D8" w:rsidRDefault="00BA026D" w:rsidP="00C81A65">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6.1.2.</w:t>
            </w:r>
            <w:r w:rsidRPr="00EA61D8">
              <w:rPr>
                <w:rFonts w:ascii="Arial Narrow" w:hAnsi="Arial Narrow" w:cs="Arial"/>
                <w:sz w:val="24"/>
                <w:szCs w:val="24"/>
              </w:rPr>
              <w:tab/>
              <w:t>несанкционированное разглашение или использование конфиденциальной информации лицами, которые работают на нее по трудовому или гражданско-правовому договору, если ей не удается охранять эту информацию со столь же высокой степенью тщательности, какую бы она соблюдала в разумных пределах в отношении своей собственной конфиденциальной информации аналогичной важности;</w:t>
            </w:r>
          </w:p>
          <w:p w:rsidR="00BA026D" w:rsidRPr="00EA61D8" w:rsidRDefault="00BA026D" w:rsidP="00C81A65">
            <w:pPr>
              <w:pStyle w:val="21"/>
              <w:tabs>
                <w:tab w:val="clear" w:pos="2048"/>
                <w:tab w:val="left" w:pos="851"/>
              </w:tabs>
              <w:ind w:left="851" w:hanging="567"/>
              <w:jc w:val="both"/>
              <w:rPr>
                <w:rFonts w:ascii="Arial Narrow" w:hAnsi="Arial Narrow" w:cs="Arial"/>
                <w:sz w:val="24"/>
                <w:szCs w:val="24"/>
              </w:rPr>
            </w:pPr>
            <w:r w:rsidRPr="00EA61D8">
              <w:rPr>
                <w:rFonts w:ascii="Arial Narrow" w:hAnsi="Arial Narrow" w:cs="Arial"/>
                <w:sz w:val="24"/>
                <w:szCs w:val="24"/>
              </w:rPr>
              <w:t>6.1.3.</w:t>
            </w:r>
            <w:r w:rsidRPr="00EA61D8">
              <w:rPr>
                <w:rFonts w:ascii="Arial Narrow" w:hAnsi="Arial Narrow" w:cs="Arial"/>
                <w:sz w:val="24"/>
                <w:szCs w:val="24"/>
              </w:rPr>
              <w:tab/>
              <w:t>умышленное нарушение режима конфиденциальности в целях получения неправомерных доходов, доступа к рынкам, где Стороны имеют общие интересы, достижения иных преимуществ, Соглашением не предусмотренных.</w:t>
            </w:r>
          </w:p>
          <w:p w:rsidR="00BA026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6.2.</w:t>
            </w:r>
            <w:r w:rsidRPr="00EA61D8">
              <w:rPr>
                <w:rFonts w:ascii="Arial Narrow" w:hAnsi="Arial Narrow" w:cs="Arial"/>
                <w:sz w:val="24"/>
                <w:szCs w:val="24"/>
              </w:rPr>
              <w:tab/>
              <w:t>Раскрытие конфиденциальной информации Принимающей Стороной, за которое Принимающая Сторона не несет ответственность по Соглашению, является правомерным и не требует получения разрешения от Раскрывающей Стороны и/или уведомления Раскрывающей Стороны в следующих случаях:</w:t>
            </w:r>
          </w:p>
          <w:p w:rsidR="00BA026D" w:rsidRPr="00EA61D8" w:rsidRDefault="00BA026D" w:rsidP="00C81A65">
            <w:pPr>
              <w:pStyle w:val="21"/>
              <w:tabs>
                <w:tab w:val="clear" w:pos="2048"/>
                <w:tab w:val="left" w:pos="709"/>
              </w:tabs>
              <w:ind w:left="851" w:hanging="567"/>
              <w:jc w:val="both"/>
              <w:rPr>
                <w:rFonts w:ascii="Arial Narrow" w:hAnsi="Arial Narrow" w:cs="Arial"/>
                <w:sz w:val="24"/>
                <w:szCs w:val="24"/>
              </w:rPr>
            </w:pPr>
            <w:r w:rsidRPr="00EA61D8">
              <w:rPr>
                <w:rFonts w:ascii="Arial Narrow" w:hAnsi="Arial Narrow" w:cs="Arial"/>
                <w:sz w:val="24"/>
                <w:szCs w:val="24"/>
              </w:rPr>
              <w:t>6.2.1.</w:t>
            </w:r>
            <w:r w:rsidRPr="00EA61D8">
              <w:rPr>
                <w:rFonts w:ascii="Arial Narrow" w:hAnsi="Arial Narrow" w:cs="Arial"/>
                <w:sz w:val="24"/>
                <w:szCs w:val="24"/>
              </w:rPr>
              <w:tab/>
              <w:t>в случае раскрытия информации государственным органам, органам местного самоуправления, иным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мотивированного требования, содержащего запрос на предоставление указанной информации;</w:t>
            </w:r>
          </w:p>
          <w:p w:rsidR="00BA026D" w:rsidRPr="00EA61D8" w:rsidRDefault="00BA026D" w:rsidP="00C81A65">
            <w:pPr>
              <w:pStyle w:val="21"/>
              <w:tabs>
                <w:tab w:val="clear" w:pos="2048"/>
                <w:tab w:val="left" w:pos="709"/>
              </w:tabs>
              <w:ind w:left="851" w:hanging="567"/>
              <w:jc w:val="both"/>
              <w:rPr>
                <w:rFonts w:ascii="Arial Narrow" w:hAnsi="Arial Narrow" w:cs="Arial"/>
                <w:sz w:val="24"/>
                <w:szCs w:val="24"/>
              </w:rPr>
            </w:pPr>
            <w:r w:rsidRPr="00EA61D8">
              <w:rPr>
                <w:rFonts w:ascii="Arial Narrow" w:hAnsi="Arial Narrow" w:cs="Arial"/>
                <w:sz w:val="24"/>
                <w:szCs w:val="24"/>
              </w:rPr>
              <w:t>6.2.2.</w:t>
            </w:r>
            <w:r w:rsidRPr="00EA61D8">
              <w:rPr>
                <w:rFonts w:ascii="Arial Narrow" w:hAnsi="Arial Narrow" w:cs="Arial"/>
                <w:sz w:val="24"/>
                <w:szCs w:val="24"/>
              </w:rPr>
              <w:tab/>
              <w:t>в случае раскрытия информации аудиторским организациям и/или индивидуальным аудиторам, уполномоченным запрашивать такую информацию, в соответствии с Федеральным законом от 30.12.2008 г. № 307-ФЗ «Об аудиторской деятельности», на основании должным образом оформленного запроса на предоставление указанной информации;</w:t>
            </w:r>
          </w:p>
          <w:p w:rsidR="00BA026D" w:rsidRPr="00EA61D8" w:rsidRDefault="00BA026D" w:rsidP="00C81A65">
            <w:pPr>
              <w:pStyle w:val="21"/>
              <w:tabs>
                <w:tab w:val="clear" w:pos="2048"/>
                <w:tab w:val="left" w:pos="709"/>
              </w:tabs>
              <w:ind w:left="851" w:hanging="567"/>
              <w:jc w:val="both"/>
              <w:rPr>
                <w:rFonts w:ascii="Arial Narrow" w:hAnsi="Arial Narrow" w:cs="Arial"/>
                <w:sz w:val="24"/>
                <w:szCs w:val="24"/>
              </w:rPr>
            </w:pPr>
            <w:r w:rsidRPr="00EA61D8">
              <w:rPr>
                <w:rFonts w:ascii="Arial Narrow" w:hAnsi="Arial Narrow" w:cs="Arial"/>
                <w:sz w:val="24"/>
                <w:szCs w:val="24"/>
              </w:rPr>
              <w:t>6.2.3.</w:t>
            </w:r>
            <w:r w:rsidRPr="00EA61D8">
              <w:rPr>
                <w:rFonts w:ascii="Arial Narrow" w:hAnsi="Arial Narrow" w:cs="Arial"/>
                <w:sz w:val="24"/>
                <w:szCs w:val="24"/>
              </w:rPr>
              <w:tab/>
              <w:t xml:space="preserve"> когда информация представляется Стороной в суд в качестве доказательств обстоятельств, на которые Сторона ссылается в обоснование своей позиции как участника судебного процесса.</w:t>
            </w:r>
          </w:p>
          <w:p w:rsidR="00BA026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6.3.</w:t>
            </w:r>
            <w:r w:rsidRPr="00EA61D8">
              <w:rPr>
                <w:rFonts w:ascii="Arial Narrow" w:hAnsi="Arial Narrow" w:cs="Arial"/>
                <w:sz w:val="24"/>
                <w:szCs w:val="24"/>
              </w:rPr>
              <w:tab/>
              <w:t>В случае нарушения одной Стороной условий Соглашения, Сторона, которая нарушила условия Соглашения, возмещает другой Стороне документально обоснованный реальный ущерб в соответствии с действующим законодательством Российской Федерации. Упущенная выгода по Соглашению взысканию не подлежит.</w:t>
            </w:r>
          </w:p>
          <w:p w:rsidR="00BA026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6.4.</w:t>
            </w:r>
            <w:r w:rsidRPr="00EA61D8">
              <w:rPr>
                <w:rFonts w:ascii="Arial Narrow" w:hAnsi="Arial Narrow" w:cs="Arial"/>
                <w:sz w:val="24"/>
                <w:szCs w:val="24"/>
              </w:rPr>
              <w:tab/>
              <w:t>Бремя доказывания нарушения Принимающей Стороной условий настоящего Соглашения лежит на Раскрывающей Стороне. Принимающая Сторона ни при каких обстоятельства не несет ответственности за разглашение конфиденциальной информации Раскрывающей Стороны, если оно б</w:t>
            </w:r>
            <w:r w:rsidR="00523779" w:rsidRPr="00EA61D8">
              <w:rPr>
                <w:rFonts w:ascii="Arial Narrow" w:hAnsi="Arial Narrow" w:cs="Arial"/>
                <w:sz w:val="24"/>
                <w:szCs w:val="24"/>
              </w:rPr>
              <w:t>ыло допущено (стало возможным)</w:t>
            </w:r>
            <w:r w:rsidRPr="00EA61D8">
              <w:rPr>
                <w:rFonts w:ascii="Arial Narrow" w:hAnsi="Arial Narrow" w:cs="Arial"/>
                <w:sz w:val="24"/>
                <w:szCs w:val="24"/>
              </w:rPr>
              <w:t xml:space="preserve"> из-за нарушения Раскрывающей Стороной своих обязанностей по настоящему Соглашению и/или порядка передачи конфиденциальной информации.</w:t>
            </w:r>
          </w:p>
          <w:p w:rsidR="00FA5E9D" w:rsidRPr="00EA61D8" w:rsidRDefault="00BA026D" w:rsidP="006D0F3C">
            <w:pPr>
              <w:pStyle w:val="21"/>
              <w:tabs>
                <w:tab w:val="clear" w:pos="2048"/>
                <w:tab w:val="left" w:pos="567"/>
              </w:tabs>
              <w:ind w:left="567" w:hanging="567"/>
              <w:jc w:val="both"/>
              <w:rPr>
                <w:rFonts w:ascii="Arial Narrow" w:hAnsi="Arial Narrow" w:cs="Arial"/>
                <w:sz w:val="24"/>
                <w:szCs w:val="24"/>
              </w:rPr>
            </w:pPr>
            <w:r w:rsidRPr="00EA61D8">
              <w:rPr>
                <w:rFonts w:ascii="Arial Narrow" w:hAnsi="Arial Narrow" w:cs="Arial"/>
                <w:sz w:val="24"/>
                <w:szCs w:val="24"/>
              </w:rPr>
              <w:t>6.5.</w:t>
            </w:r>
            <w:r w:rsidR="006D0F3C" w:rsidRPr="00EA61D8">
              <w:rPr>
                <w:rFonts w:ascii="Arial Narrow" w:hAnsi="Arial Narrow" w:cs="Arial"/>
                <w:bCs/>
                <w:szCs w:val="24"/>
              </w:rPr>
              <w:t xml:space="preserve"> </w:t>
            </w:r>
            <w:r w:rsidR="006D0F3C" w:rsidRPr="00EA61D8">
              <w:rPr>
                <w:rFonts w:ascii="Arial Narrow" w:hAnsi="Arial Narrow" w:cs="Arial"/>
                <w:bCs/>
                <w:szCs w:val="24"/>
              </w:rPr>
              <w:tab/>
            </w:r>
            <w:r w:rsidR="00EC35AD" w:rsidRPr="00EA61D8">
              <w:rPr>
                <w:rFonts w:ascii="Arial Narrow" w:hAnsi="Arial Narrow" w:cs="Arial"/>
                <w:sz w:val="24"/>
                <w:szCs w:val="24"/>
              </w:rPr>
              <w:t>Получа</w:t>
            </w:r>
            <w:r w:rsidR="00FA5E9D" w:rsidRPr="00EA61D8">
              <w:rPr>
                <w:rFonts w:ascii="Arial Narrow" w:hAnsi="Arial Narrow" w:cs="Arial"/>
                <w:sz w:val="24"/>
                <w:szCs w:val="24"/>
              </w:rPr>
              <w:t>ющая Сторона несет ответственность за разглашение Конфиденциальной информации ее работниками на условиях, предусмотренных настоящим Соглашением.</w:t>
            </w:r>
          </w:p>
          <w:p w:rsidR="00BA026D" w:rsidRPr="00EA61D8" w:rsidRDefault="00BA026D" w:rsidP="006D0F3C">
            <w:pPr>
              <w:pStyle w:val="21"/>
              <w:tabs>
                <w:tab w:val="clear" w:pos="2048"/>
                <w:tab w:val="left" w:pos="567"/>
              </w:tabs>
              <w:ind w:left="567" w:hanging="567"/>
              <w:jc w:val="both"/>
              <w:rPr>
                <w:rFonts w:ascii="Arial Narrow" w:hAnsi="Arial Narrow" w:cs="Arial"/>
                <w:sz w:val="24"/>
                <w:szCs w:val="24"/>
                <w:lang w:val="de-DE"/>
              </w:rPr>
            </w:pPr>
            <w:r w:rsidRPr="00EA61D8">
              <w:rPr>
                <w:rFonts w:ascii="Arial Narrow" w:hAnsi="Arial Narrow" w:cs="Arial"/>
                <w:sz w:val="24"/>
                <w:szCs w:val="24"/>
                <w:lang w:val="de-DE"/>
              </w:rPr>
              <w:t>6.</w:t>
            </w:r>
            <w:r w:rsidRPr="00EA61D8">
              <w:rPr>
                <w:rFonts w:ascii="Arial Narrow" w:hAnsi="Arial Narrow" w:cs="Arial"/>
                <w:sz w:val="24"/>
                <w:szCs w:val="24"/>
              </w:rPr>
              <w:t>6</w:t>
            </w:r>
            <w:r w:rsidRPr="00EA61D8">
              <w:rPr>
                <w:rFonts w:ascii="Arial Narrow" w:hAnsi="Arial Narrow" w:cs="Arial"/>
                <w:sz w:val="24"/>
                <w:szCs w:val="24"/>
                <w:lang w:val="de-DE"/>
              </w:rPr>
              <w:t>.</w:t>
            </w:r>
            <w:r w:rsidRPr="00EA61D8">
              <w:rPr>
                <w:rFonts w:ascii="Arial Narrow" w:hAnsi="Arial Narrow" w:cs="Arial"/>
                <w:sz w:val="24"/>
                <w:szCs w:val="24"/>
                <w:lang w:val="de-DE"/>
              </w:rPr>
              <w:tab/>
              <w:t xml:space="preserve">В случае нарушения Получающей Стороной своих обязательств она обязана незамедлительно возвратить Раскрывающей Стороне (или – с согласия Раскрывающей Стороны – уничтожить) все </w:t>
            </w:r>
            <w:r w:rsidRPr="00EA61D8">
              <w:rPr>
                <w:rFonts w:ascii="Arial Narrow" w:hAnsi="Arial Narrow" w:cs="Arial"/>
                <w:sz w:val="24"/>
                <w:szCs w:val="24"/>
                <w:lang w:val="de-DE"/>
              </w:rPr>
              <w:lastRenderedPageBreak/>
              <w:t>виды материальных носителей, содержащие или отражающие любую Конфиденциальную Информацию (без права сохранения копий).</w:t>
            </w:r>
          </w:p>
          <w:p w:rsidR="00BA026D" w:rsidRPr="00EA61D8" w:rsidRDefault="00BA026D" w:rsidP="00376E76">
            <w:pPr>
              <w:pStyle w:val="21"/>
              <w:tabs>
                <w:tab w:val="clear" w:pos="2048"/>
                <w:tab w:val="left" w:pos="567"/>
              </w:tabs>
              <w:ind w:left="567" w:hanging="567"/>
              <w:jc w:val="both"/>
              <w:rPr>
                <w:rFonts w:ascii="Arial Narrow" w:hAnsi="Arial Narrow" w:cs="Arial"/>
                <w:sz w:val="24"/>
                <w:szCs w:val="24"/>
                <w:lang w:val="de-DE"/>
              </w:rPr>
            </w:pPr>
            <w:r w:rsidRPr="00EA61D8">
              <w:rPr>
                <w:rFonts w:ascii="Arial Narrow" w:hAnsi="Arial Narrow" w:cs="Arial"/>
                <w:sz w:val="24"/>
                <w:szCs w:val="24"/>
                <w:lang w:val="de-DE"/>
              </w:rPr>
              <w:t>6.</w:t>
            </w:r>
            <w:r w:rsidRPr="00EA61D8">
              <w:rPr>
                <w:rFonts w:ascii="Arial Narrow" w:hAnsi="Arial Narrow" w:cs="Arial"/>
                <w:sz w:val="24"/>
                <w:szCs w:val="24"/>
              </w:rPr>
              <w:t>7</w:t>
            </w:r>
            <w:r w:rsidRPr="00EA61D8">
              <w:rPr>
                <w:rFonts w:ascii="Arial Narrow" w:hAnsi="Arial Narrow" w:cs="Arial"/>
                <w:sz w:val="24"/>
                <w:szCs w:val="24"/>
                <w:lang w:val="de-DE"/>
              </w:rPr>
              <w:t>.</w:t>
            </w:r>
            <w:r w:rsidRPr="00EA61D8">
              <w:rPr>
                <w:rFonts w:ascii="Arial Narrow" w:hAnsi="Arial Narrow" w:cs="Arial"/>
                <w:sz w:val="24"/>
                <w:szCs w:val="24"/>
                <w:lang w:val="de-DE"/>
              </w:rPr>
              <w:tab/>
              <w:t xml:space="preserve">Если Получающая Сторона нарушит порядок предоставления Конфиденциальной информации, указанный </w:t>
            </w:r>
            <w:r w:rsidRPr="00EA61D8">
              <w:rPr>
                <w:rFonts w:ascii="Arial Narrow" w:hAnsi="Arial Narrow" w:cs="Arial"/>
                <w:sz w:val="24"/>
                <w:szCs w:val="24"/>
              </w:rPr>
              <w:t>по настоящему</w:t>
            </w:r>
            <w:r w:rsidR="00376E76" w:rsidRPr="00EA61D8">
              <w:rPr>
                <w:rFonts w:ascii="Arial Narrow" w:hAnsi="Arial Narrow" w:cs="Arial"/>
                <w:sz w:val="24"/>
                <w:szCs w:val="24"/>
                <w:lang w:val="de-DE"/>
              </w:rPr>
              <w:t xml:space="preserve"> </w:t>
            </w:r>
            <w:r w:rsidR="00376E76" w:rsidRPr="00EA61D8">
              <w:rPr>
                <w:rFonts w:ascii="Arial Narrow" w:hAnsi="Arial Narrow" w:cs="Arial"/>
                <w:sz w:val="24"/>
                <w:szCs w:val="24"/>
              </w:rPr>
              <w:t>Соглашению</w:t>
            </w:r>
            <w:r w:rsidRPr="00EA61D8">
              <w:rPr>
                <w:rFonts w:ascii="Arial Narrow" w:hAnsi="Arial Narrow" w:cs="Arial"/>
                <w:sz w:val="24"/>
                <w:szCs w:val="24"/>
                <w:lang w:val="de-DE"/>
              </w:rPr>
              <w:t>, Раскрывающая Сторона имеет право на односторонний отказ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w:t>
            </w:r>
          </w:p>
        </w:tc>
      </w:tr>
      <w:tr w:rsidR="00FA5E9D" w:rsidRPr="00EA61D8" w:rsidTr="00FA5E9D">
        <w:tc>
          <w:tcPr>
            <w:tcW w:w="10065" w:type="dxa"/>
          </w:tcPr>
          <w:p w:rsidR="00FA5E9D" w:rsidRPr="00EA61D8" w:rsidRDefault="00FA5E9D" w:rsidP="006D0F3C">
            <w:pPr>
              <w:pStyle w:val="21"/>
              <w:keepNext/>
              <w:keepLines/>
              <w:ind w:left="567" w:hanging="567"/>
              <w:jc w:val="both"/>
              <w:outlineLvl w:val="2"/>
              <w:rPr>
                <w:rFonts w:ascii="Arial Narrow" w:hAnsi="Arial Narrow" w:cs="Arial"/>
                <w:sz w:val="24"/>
                <w:szCs w:val="24"/>
              </w:rPr>
            </w:pPr>
          </w:p>
        </w:tc>
      </w:tr>
      <w:tr w:rsidR="00FA5E9D" w:rsidRPr="00EA61D8" w:rsidTr="00FA5E9D">
        <w:tc>
          <w:tcPr>
            <w:tcW w:w="10065" w:type="dxa"/>
          </w:tcPr>
          <w:p w:rsidR="00FA5E9D" w:rsidRPr="00EA61D8" w:rsidRDefault="00FA5E9D" w:rsidP="0020736C">
            <w:pPr>
              <w:pStyle w:val="2"/>
              <w:numPr>
                <w:ilvl w:val="0"/>
                <w:numId w:val="8"/>
              </w:numPr>
              <w:tabs>
                <w:tab w:val="left" w:pos="0"/>
              </w:tabs>
              <w:rPr>
                <w:rFonts w:ascii="Arial Narrow" w:hAnsi="Arial Narrow" w:cs="Arial"/>
                <w:szCs w:val="24"/>
              </w:rPr>
            </w:pPr>
            <w:r w:rsidRPr="00EA61D8">
              <w:rPr>
                <w:rFonts w:ascii="Arial Narrow" w:hAnsi="Arial Narrow" w:cs="Arial"/>
                <w:szCs w:val="24"/>
              </w:rPr>
              <w:t>РАЗРЕШЕНИЕ СПОРОВ</w:t>
            </w:r>
          </w:p>
          <w:p w:rsidR="0020736C" w:rsidRPr="00EA61D8" w:rsidRDefault="0020736C" w:rsidP="0020736C">
            <w:pPr>
              <w:pStyle w:val="af4"/>
            </w:pPr>
          </w:p>
        </w:tc>
      </w:tr>
      <w:tr w:rsidR="00FA5E9D" w:rsidRPr="00EA61D8" w:rsidTr="00FA5E9D">
        <w:tc>
          <w:tcPr>
            <w:tcW w:w="10065" w:type="dxa"/>
          </w:tcPr>
          <w:p w:rsidR="00FA5E9D" w:rsidRPr="00EA61D8" w:rsidRDefault="00237304" w:rsidP="006D0F3C">
            <w:pPr>
              <w:ind w:left="567" w:hanging="567"/>
              <w:jc w:val="both"/>
              <w:rPr>
                <w:rFonts w:ascii="Arial Narrow" w:hAnsi="Arial Narrow" w:cs="Arial"/>
              </w:rPr>
            </w:pPr>
            <w:r w:rsidRPr="00EA61D8">
              <w:rPr>
                <w:rFonts w:ascii="Arial Narrow" w:hAnsi="Arial Narrow" w:cs="Arial"/>
              </w:rPr>
              <w:t>7</w:t>
            </w:r>
            <w:r w:rsidR="006D0F3C" w:rsidRPr="00EA61D8">
              <w:rPr>
                <w:rFonts w:ascii="Arial Narrow" w:hAnsi="Arial Narrow" w:cs="Arial"/>
              </w:rPr>
              <w:t>.1.</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Стороны приложат все необходимые усилия для урегулирования путем переговоров любых претензий, споров, разногласий, возникающих из настоящего Соглашения, в связи с ним либо с его нарушением или расторжением.</w:t>
            </w:r>
            <w:r w:rsidR="00772877" w:rsidRPr="00EA61D8">
              <w:rPr>
                <w:rFonts w:ascii="Arial Narrow" w:hAnsi="Arial Narrow" w:cs="Arial"/>
              </w:rPr>
              <w:t xml:space="preserve"> Претензии, направленные каждой из Сторон, должны быть рассмотрены противоположной Стороной в течение 15 (пятнадцати) рабочих дней с момента получения претензии.</w:t>
            </w:r>
          </w:p>
          <w:p w:rsidR="00FA5E9D" w:rsidRPr="00EA61D8" w:rsidRDefault="00237304" w:rsidP="006D0F3C">
            <w:pPr>
              <w:ind w:left="567" w:hanging="567"/>
              <w:jc w:val="both"/>
              <w:rPr>
                <w:rFonts w:ascii="Arial Narrow" w:hAnsi="Arial Narrow" w:cs="Arial"/>
              </w:rPr>
            </w:pPr>
            <w:r w:rsidRPr="00EA61D8">
              <w:rPr>
                <w:rFonts w:ascii="Arial Narrow" w:hAnsi="Arial Narrow" w:cs="Arial"/>
              </w:rPr>
              <w:t>7</w:t>
            </w:r>
            <w:r w:rsidR="006D0F3C" w:rsidRPr="00EA61D8">
              <w:rPr>
                <w:rFonts w:ascii="Arial Narrow" w:hAnsi="Arial Narrow" w:cs="Arial"/>
              </w:rPr>
              <w:t>.2.</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 xml:space="preserve">При не урегулировании таких претензий, споров, разногласий в процессе переговоров они передаются на рассмотрение в Арбитражный суд </w:t>
            </w:r>
            <w:proofErr w:type="gramStart"/>
            <w:r w:rsidR="00FA5E9D" w:rsidRPr="00EA61D8">
              <w:rPr>
                <w:rFonts w:ascii="Arial Narrow" w:hAnsi="Arial Narrow" w:cs="Arial"/>
              </w:rPr>
              <w:t>г</w:t>
            </w:r>
            <w:proofErr w:type="gramEnd"/>
            <w:r w:rsidR="00FA5E9D" w:rsidRPr="00EA61D8">
              <w:rPr>
                <w:rFonts w:ascii="Arial Narrow" w:hAnsi="Arial Narrow" w:cs="Arial"/>
              </w:rPr>
              <w:t>. Москвы.</w:t>
            </w:r>
          </w:p>
        </w:tc>
      </w:tr>
      <w:tr w:rsidR="00FA5E9D" w:rsidRPr="00EA61D8" w:rsidTr="00FA5E9D">
        <w:tc>
          <w:tcPr>
            <w:tcW w:w="10065" w:type="dxa"/>
          </w:tcPr>
          <w:p w:rsidR="00FA5E9D" w:rsidRPr="00EA61D8" w:rsidRDefault="00FA5E9D" w:rsidP="006D0F3C">
            <w:pPr>
              <w:ind w:left="567" w:hanging="567"/>
              <w:jc w:val="both"/>
              <w:rPr>
                <w:rFonts w:ascii="Arial Narrow" w:hAnsi="Arial Narrow" w:cs="Arial"/>
              </w:rPr>
            </w:pPr>
          </w:p>
        </w:tc>
      </w:tr>
      <w:tr w:rsidR="00FA5E9D" w:rsidRPr="00EA61D8" w:rsidTr="00A60FC3">
        <w:trPr>
          <w:trHeight w:val="486"/>
        </w:trPr>
        <w:tc>
          <w:tcPr>
            <w:tcW w:w="10065" w:type="dxa"/>
          </w:tcPr>
          <w:p w:rsidR="00FA5E9D" w:rsidRPr="00EA61D8" w:rsidRDefault="00FA5E9D" w:rsidP="0020736C">
            <w:pPr>
              <w:pStyle w:val="1"/>
              <w:numPr>
                <w:ilvl w:val="0"/>
                <w:numId w:val="8"/>
              </w:numPr>
              <w:tabs>
                <w:tab w:val="left" w:pos="0"/>
              </w:tabs>
              <w:spacing w:before="0" w:after="0"/>
              <w:jc w:val="center"/>
              <w:rPr>
                <w:rFonts w:ascii="Arial Narrow" w:hAnsi="Arial Narrow"/>
                <w:sz w:val="24"/>
                <w:szCs w:val="24"/>
              </w:rPr>
            </w:pPr>
            <w:r w:rsidRPr="00EA61D8">
              <w:rPr>
                <w:rFonts w:ascii="Arial Narrow" w:hAnsi="Arial Narrow"/>
                <w:sz w:val="24"/>
                <w:szCs w:val="24"/>
              </w:rPr>
              <w:t>ЗАКЛЮЧИТЕЛЬНЫЕ ПОЛОЖЕНИЯ</w:t>
            </w:r>
          </w:p>
          <w:p w:rsidR="0020736C" w:rsidRPr="00EA61D8" w:rsidRDefault="0020736C" w:rsidP="0020736C">
            <w:pPr>
              <w:pStyle w:val="af4"/>
              <w:rPr>
                <w:sz w:val="16"/>
                <w:szCs w:val="16"/>
              </w:rPr>
            </w:pPr>
          </w:p>
        </w:tc>
      </w:tr>
      <w:tr w:rsidR="00FA5E9D" w:rsidRPr="00EA61D8" w:rsidTr="00FA5E9D">
        <w:tc>
          <w:tcPr>
            <w:tcW w:w="10065" w:type="dxa"/>
          </w:tcPr>
          <w:p w:rsidR="00AA09C4"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6D0F3C" w:rsidRPr="00EA61D8">
              <w:rPr>
                <w:rFonts w:ascii="Arial Narrow" w:hAnsi="Arial Narrow" w:cs="Arial"/>
              </w:rPr>
              <w:t>.1.</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 xml:space="preserve">Настоящее Соглашение </w:t>
            </w:r>
            <w:r w:rsidR="00772877" w:rsidRPr="00EA61D8">
              <w:rPr>
                <w:rFonts w:ascii="Arial Narrow" w:hAnsi="Arial Narrow" w:cs="Arial"/>
              </w:rPr>
              <w:t xml:space="preserve">вступает в законную силу после его подписания обеими Сторонами и действует на протяжении всего периода сотрудничества Сторон вплоть до прекращения обмена конфиденциальной информацией и еще </w:t>
            </w:r>
            <w:r w:rsidR="00FA5E9D" w:rsidRPr="00EA61D8">
              <w:rPr>
                <w:rFonts w:ascii="Arial Narrow" w:hAnsi="Arial Narrow" w:cs="Arial"/>
              </w:rPr>
              <w:t>10 (десят</w:t>
            </w:r>
            <w:r w:rsidR="00772877" w:rsidRPr="00EA61D8">
              <w:rPr>
                <w:rFonts w:ascii="Arial Narrow" w:hAnsi="Arial Narrow" w:cs="Arial"/>
              </w:rPr>
              <w:t>ь</w:t>
            </w:r>
            <w:r w:rsidR="00FA5E9D" w:rsidRPr="00EA61D8">
              <w:rPr>
                <w:rFonts w:ascii="Arial Narrow" w:hAnsi="Arial Narrow" w:cs="Arial"/>
              </w:rPr>
              <w:t>) лет. Настоящее Соглашение является самостоятельным соглашением между Сторонами, не является составной частью каких–либо иных соглашений между Сторонами. Исполнение обязатель</w:t>
            </w:r>
            <w:proofErr w:type="gramStart"/>
            <w:r w:rsidR="00FA5E9D" w:rsidRPr="00EA61D8">
              <w:rPr>
                <w:rFonts w:ascii="Arial Narrow" w:hAnsi="Arial Narrow" w:cs="Arial"/>
              </w:rPr>
              <w:t>ств Ст</w:t>
            </w:r>
            <w:proofErr w:type="gramEnd"/>
            <w:r w:rsidR="00FA5E9D" w:rsidRPr="00EA61D8">
              <w:rPr>
                <w:rFonts w:ascii="Arial Narrow" w:hAnsi="Arial Narrow" w:cs="Arial"/>
              </w:rPr>
              <w:t xml:space="preserve">оронами по настоящему Соглашению не обусловлено исполнением обязательств Сторон по другим соглашениям между Сторонами. </w:t>
            </w:r>
          </w:p>
          <w:p w:rsidR="00772877"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772877" w:rsidRPr="00EA61D8">
              <w:rPr>
                <w:rFonts w:ascii="Arial Narrow" w:hAnsi="Arial Narrow" w:cs="Arial"/>
              </w:rPr>
              <w:t>.</w:t>
            </w:r>
            <w:r w:rsidR="00A60FC3" w:rsidRPr="00EA61D8">
              <w:rPr>
                <w:rFonts w:ascii="Arial Narrow" w:hAnsi="Arial Narrow" w:cs="Arial"/>
              </w:rPr>
              <w:t>2</w:t>
            </w:r>
            <w:r w:rsidR="00772877" w:rsidRPr="00EA61D8">
              <w:rPr>
                <w:rFonts w:ascii="Arial Narrow" w:hAnsi="Arial Narrow" w:cs="Arial"/>
              </w:rPr>
              <w:t>.</w:t>
            </w:r>
            <w:r w:rsidR="00772877" w:rsidRPr="00EA61D8">
              <w:rPr>
                <w:rFonts w:ascii="Arial Narrow" w:hAnsi="Arial Narrow" w:cs="Arial"/>
              </w:rPr>
              <w:tab/>
              <w:t>В случае противоречия условий о конфиденциальности в договорах, заключаемых между Сторонами, в рамках которых Получающая сторона должна получить или получила доступ к Конфиденциальной информации, и условий Соглашения, преимущественную силу имеют те условия, которые накладывают на Стороны более существенные требования и несут более существенные последствия их нарушения</w:t>
            </w:r>
          </w:p>
          <w:p w:rsidR="00237304"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A60FC3" w:rsidRPr="00EA61D8">
              <w:rPr>
                <w:rFonts w:ascii="Arial Narrow" w:hAnsi="Arial Narrow" w:cs="Arial"/>
              </w:rPr>
              <w:t>3</w:t>
            </w:r>
            <w:r w:rsidR="00DE7DFA" w:rsidRPr="00EA61D8">
              <w:rPr>
                <w:rFonts w:ascii="Arial Narrow" w:hAnsi="Arial Narrow" w:cs="Arial"/>
                <w:lang w:val="de-DE"/>
              </w:rPr>
              <w:t>.</w:t>
            </w:r>
            <w:r w:rsidR="00DE7DFA" w:rsidRPr="00EA61D8">
              <w:rPr>
                <w:rFonts w:ascii="Arial Narrow" w:hAnsi="Arial Narrow" w:cs="Arial"/>
                <w:lang w:val="de-DE"/>
              </w:rPr>
              <w:tab/>
              <w:t>Ни одна из Сторон не будет разглашать факт существования Соглашения без предварительного согласия другой Стороны.</w:t>
            </w:r>
            <w:r w:rsidRPr="00EA61D8">
              <w:rPr>
                <w:rFonts w:ascii="Arial Narrow" w:hAnsi="Arial Narrow" w:cs="Arial"/>
              </w:rPr>
              <w:t xml:space="preserve"> </w:t>
            </w:r>
          </w:p>
          <w:p w:rsidR="00FA5E9D" w:rsidRPr="00EA61D8" w:rsidRDefault="00237304" w:rsidP="006D0F3C">
            <w:pPr>
              <w:snapToGrid w:val="0"/>
              <w:ind w:left="567" w:hanging="567"/>
              <w:jc w:val="both"/>
              <w:rPr>
                <w:rFonts w:ascii="Arial Narrow" w:hAnsi="Arial Narrow" w:cs="Arial"/>
                <w:lang w:val="de-DE"/>
              </w:rPr>
            </w:pPr>
            <w:r w:rsidRPr="00EA61D8">
              <w:rPr>
                <w:rFonts w:ascii="Arial Narrow" w:hAnsi="Arial Narrow" w:cs="Arial"/>
              </w:rPr>
              <w:t>8.</w:t>
            </w:r>
            <w:r w:rsidR="00A60FC3" w:rsidRPr="00EA61D8">
              <w:rPr>
                <w:rFonts w:ascii="Arial Narrow" w:hAnsi="Arial Narrow" w:cs="Arial"/>
              </w:rPr>
              <w:t>4</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Настоящее Соглашение  регулируется и истолковывается в соответствии с законодательством Российской Федерации.</w:t>
            </w:r>
            <w:r w:rsidR="00772877" w:rsidRPr="00EA61D8">
              <w:rPr>
                <w:rFonts w:ascii="Arial Narrow" w:hAnsi="Arial Narrow" w:cs="Arial"/>
              </w:rPr>
              <w:t xml:space="preserve"> Во всем, что не предусмотрено настоящим Соглашением, Стороны будут применять нормы законодательства Российской Федерации.</w:t>
            </w:r>
          </w:p>
          <w:p w:rsidR="00FA5E9D"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FA5E9D" w:rsidRPr="00EA61D8">
              <w:rPr>
                <w:rFonts w:ascii="Arial Narrow" w:hAnsi="Arial Narrow" w:cs="Arial"/>
              </w:rPr>
              <w:t>.</w:t>
            </w:r>
            <w:r w:rsidR="00A60FC3" w:rsidRPr="00EA61D8">
              <w:rPr>
                <w:rFonts w:ascii="Arial Narrow" w:hAnsi="Arial Narrow" w:cs="Arial"/>
              </w:rPr>
              <w:t>5</w:t>
            </w:r>
            <w:r w:rsidR="00FA5E9D"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00772877" w:rsidRPr="00EA61D8">
              <w:rPr>
                <w:rFonts w:ascii="Arial Narrow" w:hAnsi="Arial Narrow" w:cs="Arial"/>
              </w:rPr>
              <w:t xml:space="preserve">Все устные оговорки по Соглашению не имеют силы. </w:t>
            </w:r>
            <w:r w:rsidR="00FA5E9D" w:rsidRPr="00EA61D8">
              <w:rPr>
                <w:rFonts w:ascii="Arial Narrow" w:hAnsi="Arial Narrow" w:cs="Arial"/>
              </w:rPr>
              <w:t>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w:t>
            </w:r>
            <w:r w:rsidR="00FA5E9D" w:rsidRPr="00EA61D8">
              <w:rPr>
                <w:rFonts w:ascii="Arial Narrow" w:hAnsi="Arial Narrow" w:cs="Arial"/>
                <w:color w:val="000000"/>
              </w:rPr>
              <w:t xml:space="preserve"> Настоящее Соглашение может быть расторгнуто только по письменному соглашению Сторон. </w:t>
            </w:r>
            <w:proofErr w:type="gramStart"/>
            <w:r w:rsidR="00FA5E9D" w:rsidRPr="00EA61D8">
              <w:rPr>
                <w:rFonts w:ascii="Arial Narrow" w:hAnsi="Arial Narrow" w:cs="Arial"/>
              </w:rPr>
              <w:t xml:space="preserve">В случае расторжения настоящего Соглашения </w:t>
            </w:r>
            <w:r w:rsidR="00EC35AD" w:rsidRPr="00EA61D8">
              <w:rPr>
                <w:rFonts w:ascii="Arial Narrow" w:hAnsi="Arial Narrow" w:cs="Arial"/>
              </w:rPr>
              <w:t>Получа</w:t>
            </w:r>
            <w:r w:rsidR="00FA5E9D" w:rsidRPr="00EA61D8">
              <w:rPr>
                <w:rFonts w:ascii="Arial Narrow" w:hAnsi="Arial Narrow" w:cs="Arial"/>
              </w:rPr>
              <w:t xml:space="preserve">ющая Сторона обязана в течение пятнадцати дней с даты расторжения настоящего Соглашения возвратить Раскрывающей Стороне всю Конфиденциальную информацию Раскрывающей Стороны - все оригиналы носителей такой Конфиденциальной информации и все полученные от Раскрывающей Стороны копии такой информации, а также уничтожить в порядке и в случаях, предусмотренных п. 4.5 настоящего Соглашения все сделанные </w:t>
            </w:r>
            <w:r w:rsidR="00EC35AD" w:rsidRPr="00EA61D8">
              <w:rPr>
                <w:rFonts w:ascii="Arial Narrow" w:hAnsi="Arial Narrow" w:cs="Arial"/>
              </w:rPr>
              <w:t>Получа</w:t>
            </w:r>
            <w:r w:rsidR="00FA5E9D" w:rsidRPr="00EA61D8">
              <w:rPr>
                <w:rFonts w:ascii="Arial Narrow" w:hAnsi="Arial Narrow" w:cs="Arial"/>
              </w:rPr>
              <w:t>ющей Стороной или лицами, которым</w:t>
            </w:r>
            <w:proofErr w:type="gramEnd"/>
            <w:r w:rsidR="00FA5E9D" w:rsidRPr="00EA61D8">
              <w:rPr>
                <w:rFonts w:ascii="Arial Narrow" w:hAnsi="Arial Narrow" w:cs="Arial"/>
              </w:rPr>
              <w:t xml:space="preserve"> ею была раскрыта Конфиденциальная информация Раскрывающей Стороны, копии такой Конфиденциальной информации и её воспроизведения в любой форме, находящиеся в распоряжении </w:t>
            </w:r>
            <w:r w:rsidR="00EC35AD" w:rsidRPr="00EA61D8">
              <w:rPr>
                <w:rFonts w:ascii="Arial Narrow" w:hAnsi="Arial Narrow" w:cs="Arial"/>
              </w:rPr>
              <w:t>Получа</w:t>
            </w:r>
            <w:r w:rsidR="00FA5E9D" w:rsidRPr="00EA61D8">
              <w:rPr>
                <w:rFonts w:ascii="Arial Narrow" w:hAnsi="Arial Narrow" w:cs="Arial"/>
              </w:rPr>
              <w:t>ющей Стороны, а также в распоряжении лиц, которым Конфиденциальная информация была передана в соответствии с настоящим Соглашением.</w:t>
            </w:r>
          </w:p>
          <w:p w:rsidR="00772877" w:rsidRPr="00EA61D8" w:rsidRDefault="00237304" w:rsidP="006D0F3C">
            <w:pPr>
              <w:snapToGrid w:val="0"/>
              <w:ind w:left="567" w:hanging="567"/>
              <w:jc w:val="both"/>
              <w:rPr>
                <w:rFonts w:ascii="Arial Narrow" w:hAnsi="Arial Narrow" w:cs="Arial"/>
              </w:rPr>
            </w:pPr>
            <w:r w:rsidRPr="00EA61D8">
              <w:rPr>
                <w:rFonts w:ascii="Arial Narrow" w:hAnsi="Arial Narrow" w:cs="Arial"/>
              </w:rPr>
              <w:t>8</w:t>
            </w:r>
            <w:r w:rsidR="00772877" w:rsidRPr="00EA61D8">
              <w:rPr>
                <w:rFonts w:ascii="Arial Narrow" w:hAnsi="Arial Narrow" w:cs="Arial"/>
              </w:rPr>
              <w:t>.</w:t>
            </w:r>
            <w:r w:rsidR="00A60FC3" w:rsidRPr="00EA61D8">
              <w:rPr>
                <w:rFonts w:ascii="Arial Narrow" w:hAnsi="Arial Narrow" w:cs="Arial"/>
              </w:rPr>
              <w:t>6</w:t>
            </w:r>
            <w:r w:rsidR="00772877" w:rsidRPr="00EA61D8">
              <w:rPr>
                <w:rFonts w:ascii="Arial Narrow" w:hAnsi="Arial Narrow" w:cs="Arial"/>
              </w:rPr>
              <w:t>.</w:t>
            </w:r>
            <w:r w:rsidR="00772877" w:rsidRPr="00EA61D8">
              <w:rPr>
                <w:rFonts w:ascii="Arial Narrow" w:hAnsi="Arial Narrow" w:cs="Arial"/>
              </w:rPr>
              <w:tab/>
              <w:t>Настоящее Соглашение может быть заключено по электронным каналам связи с использованием квалифицированной электронной подписи.</w:t>
            </w:r>
          </w:p>
          <w:p w:rsidR="00772877" w:rsidRPr="00EA61D8" w:rsidRDefault="00237304" w:rsidP="006D0F3C">
            <w:pPr>
              <w:snapToGrid w:val="0"/>
              <w:ind w:left="567" w:hanging="567"/>
              <w:jc w:val="both"/>
              <w:rPr>
                <w:rFonts w:ascii="Arial Narrow" w:hAnsi="Arial Narrow" w:cs="Arial"/>
              </w:rPr>
            </w:pPr>
            <w:r w:rsidRPr="00EA61D8">
              <w:rPr>
                <w:rFonts w:ascii="Arial Narrow" w:hAnsi="Arial Narrow" w:cs="Arial"/>
              </w:rPr>
              <w:lastRenderedPageBreak/>
              <w:t>8</w:t>
            </w:r>
            <w:r w:rsidR="00772877" w:rsidRPr="00EA61D8">
              <w:rPr>
                <w:rFonts w:ascii="Arial Narrow" w:hAnsi="Arial Narrow" w:cs="Arial"/>
              </w:rPr>
              <w:t>.</w:t>
            </w:r>
            <w:r w:rsidR="00A60FC3" w:rsidRPr="00EA61D8">
              <w:rPr>
                <w:rFonts w:ascii="Arial Narrow" w:hAnsi="Arial Narrow" w:cs="Arial"/>
              </w:rPr>
              <w:t>7</w:t>
            </w:r>
            <w:r w:rsidR="00772877" w:rsidRPr="00EA61D8">
              <w:rPr>
                <w:rFonts w:ascii="Arial Narrow" w:hAnsi="Arial Narrow" w:cs="Arial"/>
              </w:rPr>
              <w:t>.</w:t>
            </w:r>
            <w:r w:rsidR="00772877" w:rsidRPr="00EA61D8">
              <w:rPr>
                <w:rFonts w:ascii="Arial Narrow" w:hAnsi="Arial Narrow" w:cs="Arial"/>
              </w:rPr>
              <w:tab/>
              <w:t>Стороны обязуются уведомлять друг друга обо всех изменениях контактных данных Сторон не позднее 5 (пяти) рабочих дней с момента их изменения</w:t>
            </w:r>
          </w:p>
          <w:p w:rsidR="00FA5E9D" w:rsidRPr="00EA61D8" w:rsidRDefault="00237304" w:rsidP="00A60FC3">
            <w:pPr>
              <w:snapToGrid w:val="0"/>
              <w:ind w:left="567" w:hanging="567"/>
              <w:jc w:val="both"/>
              <w:rPr>
                <w:rFonts w:ascii="Arial Narrow" w:hAnsi="Arial Narrow" w:cs="Arial"/>
              </w:rPr>
            </w:pPr>
            <w:r w:rsidRPr="00EA61D8">
              <w:rPr>
                <w:rFonts w:ascii="Arial Narrow" w:hAnsi="Arial Narrow" w:cs="Arial"/>
              </w:rPr>
              <w:t>8</w:t>
            </w:r>
            <w:r w:rsidR="00FA5E9D" w:rsidRPr="00EA61D8">
              <w:rPr>
                <w:rFonts w:ascii="Arial Narrow" w:hAnsi="Arial Narrow" w:cs="Arial"/>
              </w:rPr>
              <w:t>.</w:t>
            </w:r>
            <w:r w:rsidR="00A60FC3" w:rsidRPr="00EA61D8">
              <w:rPr>
                <w:rFonts w:ascii="Arial Narrow" w:hAnsi="Arial Narrow" w:cs="Arial"/>
              </w:rPr>
              <w:t>8</w:t>
            </w:r>
            <w:r w:rsidR="006D0F3C" w:rsidRPr="00EA61D8">
              <w:rPr>
                <w:rFonts w:ascii="Arial Narrow" w:hAnsi="Arial Narrow" w:cs="Arial"/>
              </w:rPr>
              <w:t>.</w:t>
            </w:r>
            <w:r w:rsidR="006D0F3C" w:rsidRPr="00EA61D8">
              <w:rPr>
                <w:rFonts w:ascii="Arial Narrow" w:hAnsi="Arial Narrow" w:cs="Arial"/>
                <w:bCs/>
              </w:rPr>
              <w:t xml:space="preserve"> </w:t>
            </w:r>
            <w:r w:rsidR="006D0F3C" w:rsidRPr="00EA61D8">
              <w:rPr>
                <w:rFonts w:ascii="Arial Narrow" w:hAnsi="Arial Narrow" w:cs="Arial"/>
                <w:bCs/>
              </w:rPr>
              <w:tab/>
            </w:r>
            <w:r w:rsidR="00FA5E9D" w:rsidRPr="00EA61D8">
              <w:rPr>
                <w:rFonts w:ascii="Arial Narrow" w:hAnsi="Arial Narrow" w:cs="Arial"/>
              </w:rPr>
              <w:t xml:space="preserve">Настоящее Соглашение составлено на русском </w:t>
            </w:r>
            <w:r w:rsidR="00AA09C4" w:rsidRPr="00EA61D8">
              <w:rPr>
                <w:rFonts w:ascii="Arial Narrow" w:hAnsi="Arial Narrow" w:cs="Arial"/>
              </w:rPr>
              <w:t>языке</w:t>
            </w:r>
            <w:r w:rsidR="00FA5E9D" w:rsidRPr="00EA61D8">
              <w:rPr>
                <w:rFonts w:ascii="Arial Narrow" w:hAnsi="Arial Narrow" w:cs="Arial"/>
              </w:rPr>
              <w:t xml:space="preserve"> в двух экземплярах, по одному для каждой стороны. При этом в случае любого разночтения преимущественную силу имеет текст на русском  языке.</w:t>
            </w:r>
          </w:p>
        </w:tc>
      </w:tr>
      <w:tr w:rsidR="00FA5E9D" w:rsidRPr="00EA61D8" w:rsidTr="00FA5E9D">
        <w:trPr>
          <w:trHeight w:val="155"/>
        </w:trPr>
        <w:tc>
          <w:tcPr>
            <w:tcW w:w="10065" w:type="dxa"/>
          </w:tcPr>
          <w:p w:rsidR="00E64083" w:rsidRPr="00EA61D8" w:rsidRDefault="00E64083" w:rsidP="006D0F3C">
            <w:pPr>
              <w:snapToGrid w:val="0"/>
              <w:ind w:left="567" w:hanging="567"/>
              <w:jc w:val="both"/>
              <w:rPr>
                <w:rFonts w:ascii="Arial Narrow" w:hAnsi="Arial Narrow" w:cs="Arial"/>
                <w:lang w:val="de-DE"/>
              </w:rPr>
            </w:pPr>
            <w:r w:rsidRPr="00EA61D8">
              <w:rPr>
                <w:rFonts w:ascii="Arial Narrow" w:hAnsi="Arial Narrow" w:cs="Arial"/>
              </w:rPr>
              <w:lastRenderedPageBreak/>
              <w:t>8</w:t>
            </w:r>
            <w:r w:rsidRPr="00EA61D8">
              <w:rPr>
                <w:rFonts w:ascii="Arial Narrow" w:hAnsi="Arial Narrow" w:cs="Arial"/>
                <w:lang w:val="de-DE"/>
              </w:rPr>
              <w:t>.</w:t>
            </w:r>
            <w:r w:rsidR="00A60FC3" w:rsidRPr="00EA61D8">
              <w:rPr>
                <w:rFonts w:ascii="Arial Narrow" w:hAnsi="Arial Narrow" w:cs="Arial"/>
              </w:rPr>
              <w:t>9</w:t>
            </w:r>
            <w:r w:rsidRPr="00EA61D8">
              <w:rPr>
                <w:rFonts w:ascii="Arial Narrow" w:hAnsi="Arial Narrow" w:cs="Arial"/>
                <w:lang w:val="de-DE"/>
              </w:rPr>
              <w:t>.</w:t>
            </w:r>
            <w:r w:rsidRPr="00EA61D8">
              <w:rPr>
                <w:rFonts w:ascii="Arial Narrow" w:hAnsi="Arial Narrow" w:cs="Arial"/>
                <w:lang w:val="de-DE"/>
              </w:rPr>
              <w:tab/>
              <w:t>Перечень приложений к настоящему Соглашению:</w:t>
            </w:r>
          </w:p>
          <w:p w:rsidR="00FA5E9D" w:rsidRPr="00EA61D8" w:rsidRDefault="00E64083" w:rsidP="00C81A65">
            <w:pPr>
              <w:snapToGrid w:val="0"/>
              <w:ind w:left="851" w:hanging="567"/>
              <w:jc w:val="both"/>
              <w:rPr>
                <w:rFonts w:ascii="Arial Narrow" w:hAnsi="Arial Narrow" w:cs="Arial"/>
                <w:lang w:val="de-DE"/>
              </w:rPr>
            </w:pPr>
            <w:r w:rsidRPr="00EA61D8">
              <w:rPr>
                <w:rFonts w:ascii="Arial Narrow" w:hAnsi="Arial Narrow" w:cs="Arial"/>
              </w:rPr>
              <w:t>8</w:t>
            </w:r>
            <w:r w:rsidRPr="00EA61D8">
              <w:rPr>
                <w:rFonts w:ascii="Arial Narrow" w:hAnsi="Arial Narrow" w:cs="Arial"/>
                <w:lang w:val="de-DE"/>
              </w:rPr>
              <w:t>.</w:t>
            </w:r>
            <w:r w:rsidR="00A60FC3" w:rsidRPr="00EA61D8">
              <w:rPr>
                <w:rFonts w:ascii="Arial Narrow" w:hAnsi="Arial Narrow" w:cs="Arial"/>
              </w:rPr>
              <w:t>9</w:t>
            </w:r>
            <w:r w:rsidRPr="00EA61D8">
              <w:rPr>
                <w:rFonts w:ascii="Arial Narrow" w:hAnsi="Arial Narrow" w:cs="Arial"/>
                <w:lang w:val="de-DE"/>
              </w:rPr>
              <w:t>.1.</w:t>
            </w:r>
            <w:r w:rsidRPr="00EA61D8">
              <w:rPr>
                <w:rFonts w:ascii="Arial Narrow" w:hAnsi="Arial Narrow" w:cs="Arial"/>
                <w:lang w:val="de-DE"/>
              </w:rPr>
              <w:tab/>
              <w:t>Приложение №1. Форма акт сдачи-приемки Конфиденциальной информации.</w:t>
            </w:r>
          </w:p>
          <w:p w:rsidR="00E64083" w:rsidRPr="00EA61D8" w:rsidRDefault="00E64083" w:rsidP="006D0F3C">
            <w:pPr>
              <w:snapToGrid w:val="0"/>
              <w:ind w:left="567" w:hanging="567"/>
              <w:jc w:val="both"/>
              <w:rPr>
                <w:rFonts w:ascii="Arial Narrow" w:hAnsi="Arial Narrow" w:cs="Arial"/>
              </w:rPr>
            </w:pPr>
          </w:p>
          <w:p w:rsidR="00E64083" w:rsidRPr="00EA61D8" w:rsidRDefault="00E64083" w:rsidP="006D0F3C">
            <w:pPr>
              <w:snapToGrid w:val="0"/>
              <w:ind w:left="567" w:hanging="567"/>
              <w:jc w:val="center"/>
              <w:rPr>
                <w:rFonts w:ascii="Arial Narrow" w:hAnsi="Arial Narrow" w:cs="Arial"/>
                <w:b/>
              </w:rPr>
            </w:pPr>
            <w:r w:rsidRPr="00EA61D8">
              <w:rPr>
                <w:rFonts w:ascii="Arial Narrow" w:hAnsi="Arial Narrow" w:cs="Arial"/>
                <w:b/>
              </w:rPr>
              <w:t>9.</w:t>
            </w:r>
            <w:r w:rsidR="006D0F3C" w:rsidRPr="00EA61D8">
              <w:rPr>
                <w:rFonts w:ascii="Arial Narrow" w:hAnsi="Arial Narrow" w:cs="Arial"/>
                <w:bCs/>
              </w:rPr>
              <w:t xml:space="preserve"> </w:t>
            </w:r>
            <w:r w:rsidR="006D0F3C" w:rsidRPr="00EA61D8">
              <w:rPr>
                <w:rFonts w:ascii="Arial Narrow" w:hAnsi="Arial Narrow" w:cs="Arial"/>
                <w:bCs/>
              </w:rPr>
              <w:tab/>
            </w:r>
            <w:r w:rsidRPr="00EA61D8">
              <w:rPr>
                <w:rFonts w:ascii="Arial Narrow" w:hAnsi="Arial Narrow" w:cs="Arial"/>
                <w:b/>
              </w:rPr>
              <w:t>РЕКВИЗИТЫ И ПОДПИСИ СТОРОН</w:t>
            </w:r>
          </w:p>
        </w:tc>
      </w:tr>
    </w:tbl>
    <w:p w:rsidR="00FA5E9D" w:rsidRPr="00EA61D8" w:rsidRDefault="00FA5E9D" w:rsidP="004144D7">
      <w:pPr>
        <w:rPr>
          <w:rFonts w:ascii="Arial Narrow" w:hAnsi="Arial Narrow" w:cs="Arial"/>
        </w:rPr>
      </w:pPr>
    </w:p>
    <w:tbl>
      <w:tblPr>
        <w:tblW w:w="9345" w:type="dxa"/>
        <w:tblLook w:val="04A0"/>
      </w:tblPr>
      <w:tblGrid>
        <w:gridCol w:w="5067"/>
        <w:gridCol w:w="274"/>
        <w:gridCol w:w="4004"/>
      </w:tblGrid>
      <w:tr w:rsidR="00FA5E9D" w:rsidRPr="00EA61D8" w:rsidTr="00C81A65">
        <w:trPr>
          <w:trHeight w:val="3530"/>
        </w:trPr>
        <w:tc>
          <w:tcPr>
            <w:tcW w:w="5067" w:type="dxa"/>
            <w:shd w:val="clear" w:color="auto" w:fill="auto"/>
          </w:tcPr>
          <w:p w:rsidR="00FA5E9D" w:rsidRPr="00EA61D8" w:rsidRDefault="00FA5E9D" w:rsidP="00C81A65">
            <w:pPr>
              <w:rPr>
                <w:rFonts w:ascii="Arial Narrow" w:hAnsi="Arial Narrow" w:cs="Arial"/>
                <w:b/>
                <w:noProof/>
              </w:rPr>
            </w:pPr>
            <w:r w:rsidRPr="00EA61D8">
              <w:rPr>
                <w:rFonts w:ascii="Arial Narrow" w:hAnsi="Arial Narrow" w:cs="Arial"/>
                <w:b/>
                <w:noProof/>
              </w:rPr>
              <w:t>СТОРОНА</w:t>
            </w:r>
            <w:r w:rsidR="00E64083" w:rsidRPr="00EA61D8">
              <w:rPr>
                <w:rFonts w:ascii="Arial Narrow" w:hAnsi="Arial Narrow" w:cs="Arial"/>
                <w:b/>
                <w:noProof/>
              </w:rPr>
              <w:t xml:space="preserve"> 1</w:t>
            </w:r>
            <w:r w:rsidRPr="00EA61D8">
              <w:rPr>
                <w:rFonts w:ascii="Arial Narrow" w:hAnsi="Arial Narrow" w:cs="Arial"/>
                <w:b/>
                <w:noProof/>
              </w:rPr>
              <w:t>:</w:t>
            </w:r>
          </w:p>
          <w:p w:rsidR="00FA5E9D" w:rsidRPr="00EA61D8" w:rsidRDefault="00FA5E9D" w:rsidP="00C81A65">
            <w:pPr>
              <w:rPr>
                <w:rFonts w:ascii="Arial Narrow" w:hAnsi="Arial Narrow" w:cs="Arial"/>
              </w:rPr>
            </w:pPr>
            <w:r w:rsidRPr="00EA61D8">
              <w:rPr>
                <w:rFonts w:ascii="Arial Narrow" w:hAnsi="Arial Narrow" w:cs="Arial"/>
              </w:rPr>
              <w:t>ООО " Автоматизация Бизнес Решений "</w:t>
            </w:r>
          </w:p>
          <w:p w:rsidR="008153A1" w:rsidRPr="00EA61D8" w:rsidRDefault="008153A1" w:rsidP="008153A1">
            <w:pPr>
              <w:rPr>
                <w:rFonts w:ascii="Arial Narrow" w:hAnsi="Arial Narrow"/>
              </w:rPr>
            </w:pPr>
            <w:r w:rsidRPr="00EA61D8">
              <w:rPr>
                <w:rFonts w:ascii="Arial Narrow" w:hAnsi="Arial Narrow"/>
                <w:color w:val="000000" w:themeColor="text1"/>
              </w:rPr>
              <w:t xml:space="preserve">Юридический адрес: </w:t>
            </w:r>
            <w:r w:rsidRPr="00EA61D8">
              <w:rPr>
                <w:rFonts w:ascii="Arial Narrow" w:hAnsi="Arial Narrow"/>
              </w:rPr>
              <w:t xml:space="preserve">115516, г. Москва, </w:t>
            </w:r>
            <w:proofErr w:type="spellStart"/>
            <w:r w:rsidRPr="00EA61D8">
              <w:rPr>
                <w:rFonts w:ascii="Arial Narrow" w:hAnsi="Arial Narrow"/>
              </w:rPr>
              <w:t>вн</w:t>
            </w:r>
            <w:proofErr w:type="gramStart"/>
            <w:r w:rsidRPr="00EA61D8">
              <w:rPr>
                <w:rFonts w:ascii="Arial Narrow" w:hAnsi="Arial Narrow"/>
              </w:rPr>
              <w:t>.т</w:t>
            </w:r>
            <w:proofErr w:type="gramEnd"/>
            <w:r w:rsidRPr="00EA61D8">
              <w:rPr>
                <w:rFonts w:ascii="Arial Narrow" w:hAnsi="Arial Narrow"/>
              </w:rPr>
              <w:t>ер.г</w:t>
            </w:r>
            <w:proofErr w:type="spellEnd"/>
            <w:r w:rsidRPr="00EA61D8">
              <w:rPr>
                <w:rFonts w:ascii="Arial Narrow" w:hAnsi="Arial Narrow"/>
              </w:rPr>
              <w:t xml:space="preserve">. Муниципальный округ Царицыно, ул. Промышленная, д. 11, стр. 3, </w:t>
            </w:r>
            <w:proofErr w:type="spellStart"/>
            <w:r w:rsidRPr="00EA61D8">
              <w:rPr>
                <w:rFonts w:ascii="Arial Narrow" w:hAnsi="Arial Narrow"/>
              </w:rPr>
              <w:t>пом</w:t>
            </w:r>
            <w:proofErr w:type="spellEnd"/>
            <w:r w:rsidRPr="00EA61D8">
              <w:rPr>
                <w:rFonts w:ascii="Arial Narrow" w:hAnsi="Arial Narrow"/>
              </w:rPr>
              <w:t>. I, ком. 19</w:t>
            </w:r>
          </w:p>
          <w:p w:rsidR="008153A1" w:rsidRPr="00EA61D8" w:rsidRDefault="008153A1" w:rsidP="008153A1">
            <w:pPr>
              <w:rPr>
                <w:rFonts w:ascii="Arial Narrow" w:hAnsi="Arial Narrow"/>
                <w:color w:val="000000" w:themeColor="text1"/>
              </w:rPr>
            </w:pPr>
            <w:proofErr w:type="gramStart"/>
            <w:r w:rsidRPr="00EA61D8">
              <w:rPr>
                <w:rFonts w:ascii="Arial Narrow" w:hAnsi="Arial Narrow"/>
                <w:color w:val="000000" w:themeColor="text1"/>
              </w:rPr>
              <w:t xml:space="preserve">Почтовый адрес: </w:t>
            </w:r>
            <w:r w:rsidRPr="00EA61D8">
              <w:rPr>
                <w:rFonts w:ascii="Arial Narrow" w:hAnsi="Arial Narrow"/>
              </w:rPr>
              <w:t xml:space="preserve">108801, г. Москва, п. </w:t>
            </w:r>
            <w:proofErr w:type="spellStart"/>
            <w:r w:rsidRPr="00EA61D8">
              <w:rPr>
                <w:rFonts w:ascii="Arial Narrow" w:hAnsi="Arial Narrow"/>
              </w:rPr>
              <w:t>Сосенское</w:t>
            </w:r>
            <w:proofErr w:type="spellEnd"/>
            <w:r w:rsidRPr="00EA61D8">
              <w:rPr>
                <w:rFonts w:ascii="Arial Narrow" w:hAnsi="Arial Narrow"/>
              </w:rPr>
              <w:t>, п. Коммунарка, ул. Липовый парк, д. 5, корп. 1, кв. 394</w:t>
            </w:r>
            <w:proofErr w:type="gramEnd"/>
          </w:p>
          <w:p w:rsidR="00FA5E9D" w:rsidRPr="00EA61D8" w:rsidRDefault="00FA5E9D" w:rsidP="00C81A65">
            <w:pPr>
              <w:rPr>
                <w:rFonts w:ascii="Arial Narrow" w:hAnsi="Arial Narrow" w:cs="Arial"/>
              </w:rPr>
            </w:pPr>
            <w:r w:rsidRPr="00EA61D8">
              <w:rPr>
                <w:rFonts w:ascii="Arial Narrow" w:hAnsi="Arial Narrow" w:cs="Arial"/>
              </w:rPr>
              <w:t>ИНН</w:t>
            </w:r>
            <w:r w:rsidR="00A60FC3" w:rsidRPr="00EA61D8">
              <w:rPr>
                <w:rFonts w:ascii="Arial Narrow" w:hAnsi="Arial Narrow" w:cs="Arial"/>
              </w:rPr>
              <w:t xml:space="preserve"> / КПП </w:t>
            </w:r>
            <w:r w:rsidRPr="00EA61D8">
              <w:rPr>
                <w:rFonts w:ascii="Arial Narrow" w:hAnsi="Arial Narrow" w:cs="Arial"/>
              </w:rPr>
              <w:t xml:space="preserve"> 7724448167</w:t>
            </w:r>
            <w:r w:rsidR="00A60FC3" w:rsidRPr="00EA61D8">
              <w:rPr>
                <w:rFonts w:ascii="Arial Narrow" w:hAnsi="Arial Narrow" w:cs="Arial"/>
              </w:rPr>
              <w:t xml:space="preserve"> / </w:t>
            </w:r>
            <w:r w:rsidRPr="00EA61D8">
              <w:rPr>
                <w:rFonts w:ascii="Arial Narrow" w:hAnsi="Arial Narrow" w:cs="Arial"/>
              </w:rPr>
              <w:t>772401001</w:t>
            </w:r>
          </w:p>
          <w:p w:rsidR="00FA5E9D" w:rsidRPr="00EA61D8" w:rsidRDefault="00FA5E9D" w:rsidP="00C81A65">
            <w:pPr>
              <w:rPr>
                <w:rFonts w:ascii="Arial Narrow" w:hAnsi="Arial Narrow" w:cs="Arial"/>
              </w:rPr>
            </w:pPr>
            <w:r w:rsidRPr="00EA61D8">
              <w:rPr>
                <w:rFonts w:ascii="Arial Narrow" w:hAnsi="Arial Narrow" w:cs="Arial"/>
              </w:rPr>
              <w:t>ОГРН: 1187746717421</w:t>
            </w:r>
          </w:p>
          <w:p w:rsidR="00FA5E9D" w:rsidRPr="00EA61D8" w:rsidRDefault="00FA5E9D" w:rsidP="00C81A65">
            <w:pPr>
              <w:rPr>
                <w:rFonts w:ascii="Arial Narrow" w:hAnsi="Arial Narrow" w:cs="Arial"/>
              </w:rPr>
            </w:pPr>
            <w:r w:rsidRPr="00EA61D8">
              <w:rPr>
                <w:rFonts w:ascii="Arial Narrow" w:hAnsi="Arial Narrow" w:cs="Arial"/>
              </w:rPr>
              <w:t xml:space="preserve">Расчетный счет: </w:t>
            </w:r>
            <w:r w:rsidR="007D548B" w:rsidRPr="00EA61D8">
              <w:rPr>
                <w:rFonts w:ascii="Arial Narrow" w:hAnsi="Arial Narrow"/>
              </w:rPr>
              <w:t>40702810901870000826</w:t>
            </w:r>
          </w:p>
          <w:p w:rsidR="00FA5E9D" w:rsidRPr="00EA61D8" w:rsidRDefault="00FA5E9D" w:rsidP="00C81A65">
            <w:pPr>
              <w:rPr>
                <w:rFonts w:ascii="Arial Narrow" w:hAnsi="Arial Narrow" w:cs="Arial"/>
              </w:rPr>
            </w:pPr>
            <w:r w:rsidRPr="00EA61D8">
              <w:rPr>
                <w:rFonts w:ascii="Arial Narrow" w:hAnsi="Arial Narrow" w:cs="Arial"/>
              </w:rPr>
              <w:t xml:space="preserve">Банк: </w:t>
            </w:r>
            <w:r w:rsidR="007D548B" w:rsidRPr="00EA61D8">
              <w:rPr>
                <w:rFonts w:ascii="Arial Narrow" w:hAnsi="Arial Narrow"/>
              </w:rPr>
              <w:t>АО "АЛЬФА-БАНК"</w:t>
            </w:r>
          </w:p>
          <w:p w:rsidR="00FA5E9D" w:rsidRPr="00EA61D8" w:rsidRDefault="006C4C6D" w:rsidP="00C81A65">
            <w:pPr>
              <w:tabs>
                <w:tab w:val="left" w:pos="6225"/>
              </w:tabs>
              <w:rPr>
                <w:rFonts w:ascii="Arial Narrow" w:hAnsi="Arial Narrow" w:cs="Arial"/>
              </w:rPr>
            </w:pPr>
            <w:r w:rsidRPr="00EA61D8">
              <w:rPr>
                <w:rFonts w:ascii="Arial Narrow" w:hAnsi="Arial Narrow" w:cs="Arial"/>
              </w:rPr>
              <w:t>Кор.счет</w:t>
            </w:r>
            <w:r w:rsidR="00FA5E9D" w:rsidRPr="00EA61D8">
              <w:rPr>
                <w:rFonts w:ascii="Arial Narrow" w:hAnsi="Arial Narrow" w:cs="Arial"/>
              </w:rPr>
              <w:t>:</w:t>
            </w:r>
            <w:r w:rsidR="007D548B" w:rsidRPr="00EA61D8">
              <w:rPr>
                <w:rFonts w:ascii="Arial Narrow" w:hAnsi="Arial Narrow"/>
              </w:rPr>
              <w:t xml:space="preserve"> 30101810200000000593</w:t>
            </w:r>
          </w:p>
          <w:p w:rsidR="00FA5E9D" w:rsidRPr="00344C95" w:rsidRDefault="00FA5E9D" w:rsidP="00C81A65">
            <w:pPr>
              <w:rPr>
                <w:rFonts w:ascii="Arial Narrow" w:hAnsi="Arial Narrow" w:cs="Arial"/>
                <w:lang w:val="en-US"/>
              </w:rPr>
            </w:pPr>
            <w:r w:rsidRPr="00EA61D8">
              <w:rPr>
                <w:rFonts w:ascii="Arial Narrow" w:hAnsi="Arial Narrow" w:cs="Arial"/>
              </w:rPr>
              <w:t>БИК</w:t>
            </w:r>
            <w:r w:rsidRPr="00344C95">
              <w:rPr>
                <w:rFonts w:ascii="Arial Narrow" w:hAnsi="Arial Narrow" w:cs="Arial"/>
                <w:lang w:val="en-US"/>
              </w:rPr>
              <w:t xml:space="preserve">: </w:t>
            </w:r>
            <w:r w:rsidR="007D548B" w:rsidRPr="00344C95">
              <w:rPr>
                <w:rFonts w:ascii="Arial Narrow" w:hAnsi="Arial Narrow"/>
                <w:lang w:val="en-US"/>
              </w:rPr>
              <w:t>044525593</w:t>
            </w:r>
            <w:r w:rsidRPr="00344C95">
              <w:rPr>
                <w:rFonts w:ascii="Arial Narrow" w:hAnsi="Arial Narrow" w:cs="Arial"/>
                <w:lang w:val="en-US"/>
              </w:rPr>
              <w:t xml:space="preserve"> </w:t>
            </w:r>
          </w:p>
          <w:p w:rsidR="00FA5E9D" w:rsidRPr="00EA61D8" w:rsidRDefault="00A60FC3" w:rsidP="00A60FC3">
            <w:pPr>
              <w:contextualSpacing/>
              <w:rPr>
                <w:rFonts w:ascii="Arial Narrow" w:hAnsi="Arial Narrow" w:cs="Arial"/>
                <w:lang w:val="en-US"/>
              </w:rPr>
            </w:pPr>
            <w:r w:rsidRPr="00EA61D8">
              <w:rPr>
                <w:rFonts w:ascii="Arial Narrow" w:hAnsi="Arial Narrow" w:cs="Arial"/>
                <w:lang w:val="en-US"/>
              </w:rPr>
              <w:t xml:space="preserve">e-mail: nda@absteam.ru </w:t>
            </w:r>
          </w:p>
        </w:tc>
        <w:tc>
          <w:tcPr>
            <w:tcW w:w="274" w:type="dxa"/>
          </w:tcPr>
          <w:p w:rsidR="00FA5E9D" w:rsidRPr="00EA61D8" w:rsidRDefault="00FA5E9D" w:rsidP="00C81A65">
            <w:pPr>
              <w:spacing w:before="120"/>
              <w:rPr>
                <w:rFonts w:ascii="Arial Narrow" w:hAnsi="Arial Narrow" w:cs="Arial"/>
                <w:lang w:val="en-US"/>
              </w:rPr>
            </w:pPr>
          </w:p>
        </w:tc>
        <w:tc>
          <w:tcPr>
            <w:tcW w:w="4004" w:type="dxa"/>
            <w:shd w:val="clear" w:color="auto" w:fill="auto"/>
          </w:tcPr>
          <w:p w:rsidR="00FA5E9D" w:rsidRPr="00EA61D8" w:rsidRDefault="00FA5E9D" w:rsidP="00C81A65">
            <w:pPr>
              <w:rPr>
                <w:rFonts w:ascii="Arial Narrow" w:hAnsi="Arial Narrow" w:cs="Arial"/>
                <w:b/>
                <w:caps/>
                <w:noProof/>
              </w:rPr>
            </w:pPr>
            <w:r w:rsidRPr="00EA61D8">
              <w:rPr>
                <w:rFonts w:ascii="Arial Narrow" w:hAnsi="Arial Narrow" w:cs="Arial"/>
                <w:b/>
                <w:caps/>
                <w:noProof/>
              </w:rPr>
              <w:t>Сторона</w:t>
            </w:r>
            <w:r w:rsidR="00E64083" w:rsidRPr="00EA61D8">
              <w:rPr>
                <w:rFonts w:ascii="Arial Narrow" w:hAnsi="Arial Narrow" w:cs="Arial"/>
                <w:b/>
                <w:caps/>
                <w:noProof/>
              </w:rPr>
              <w:t xml:space="preserve"> 2</w:t>
            </w:r>
            <w:r w:rsidRPr="00EA61D8">
              <w:rPr>
                <w:rFonts w:ascii="Arial Narrow" w:hAnsi="Arial Narrow" w:cs="Arial"/>
                <w:b/>
                <w:caps/>
                <w:noProof/>
              </w:rPr>
              <w:t>:</w:t>
            </w:r>
          </w:p>
          <w:p w:rsidR="00FA5E9D" w:rsidRPr="00EA61D8" w:rsidRDefault="00A45475" w:rsidP="00C81A65">
            <w:pPr>
              <w:rPr>
                <w:rFonts w:ascii="Arial Narrow" w:hAnsi="Arial Narrow" w:cs="Arial"/>
              </w:rPr>
            </w:pPr>
            <w:r w:rsidRPr="00EA61D8">
              <w:rPr>
                <w:rFonts w:ascii="Arial Narrow" w:hAnsi="Arial Narrow" w:cs="Arial"/>
              </w:rPr>
              <w:t>ООО/</w:t>
            </w:r>
            <w:r w:rsidR="00FA5E9D" w:rsidRPr="00EA61D8">
              <w:rPr>
                <w:rFonts w:ascii="Arial Narrow" w:hAnsi="Arial Narrow" w:cs="Arial"/>
              </w:rPr>
              <w:t xml:space="preserve">ИП </w:t>
            </w:r>
          </w:p>
          <w:p w:rsidR="00A45475" w:rsidRPr="00EA61D8" w:rsidRDefault="00FA5E9D" w:rsidP="00C81A65">
            <w:pPr>
              <w:rPr>
                <w:rFonts w:ascii="Arial Narrow" w:hAnsi="Arial Narrow" w:cs="Arial"/>
              </w:rPr>
            </w:pPr>
            <w:r w:rsidRPr="00EA61D8">
              <w:rPr>
                <w:rFonts w:ascii="Arial Narrow" w:hAnsi="Arial Narrow" w:cs="Arial"/>
              </w:rPr>
              <w:t>Юр</w:t>
            </w:r>
            <w:proofErr w:type="gramStart"/>
            <w:r w:rsidRPr="00EA61D8">
              <w:rPr>
                <w:rFonts w:ascii="Arial Narrow" w:hAnsi="Arial Narrow" w:cs="Arial"/>
              </w:rPr>
              <w:t>.а</w:t>
            </w:r>
            <w:proofErr w:type="gramEnd"/>
            <w:r w:rsidRPr="00EA61D8">
              <w:rPr>
                <w:rFonts w:ascii="Arial Narrow" w:hAnsi="Arial Narrow" w:cs="Arial"/>
              </w:rPr>
              <w:t xml:space="preserve">дрес: </w:t>
            </w:r>
          </w:p>
          <w:p w:rsidR="00A60FC3" w:rsidRPr="00EA61D8" w:rsidRDefault="00A60FC3" w:rsidP="00C81A65">
            <w:pPr>
              <w:rPr>
                <w:rFonts w:ascii="Arial Narrow" w:hAnsi="Arial Narrow" w:cs="Arial"/>
              </w:rPr>
            </w:pPr>
            <w:r w:rsidRPr="00EA61D8">
              <w:rPr>
                <w:rFonts w:ascii="Arial Narrow" w:hAnsi="Arial Narrow" w:cs="Arial"/>
              </w:rPr>
              <w:t>Почтовый/Фактический адрес:</w:t>
            </w:r>
          </w:p>
          <w:p w:rsidR="00FA5E9D" w:rsidRPr="00EA61D8" w:rsidRDefault="00A60FC3" w:rsidP="00C81A65">
            <w:pPr>
              <w:rPr>
                <w:rFonts w:ascii="Arial Narrow" w:hAnsi="Arial Narrow" w:cs="Arial"/>
              </w:rPr>
            </w:pPr>
            <w:r w:rsidRPr="00EA61D8">
              <w:rPr>
                <w:rFonts w:ascii="Arial Narrow" w:hAnsi="Arial Narrow" w:cs="Arial"/>
              </w:rPr>
              <w:t>ИНН /</w:t>
            </w:r>
            <w:r w:rsidR="00FA5E9D" w:rsidRPr="00EA61D8">
              <w:rPr>
                <w:rFonts w:ascii="Arial Narrow" w:hAnsi="Arial Narrow" w:cs="Arial"/>
              </w:rPr>
              <w:t xml:space="preserve"> </w:t>
            </w:r>
            <w:r w:rsidRPr="00EA61D8">
              <w:rPr>
                <w:rFonts w:ascii="Arial Narrow" w:hAnsi="Arial Narrow" w:cs="Arial"/>
              </w:rPr>
              <w:t>КПП</w:t>
            </w:r>
          </w:p>
          <w:p w:rsidR="00A45475" w:rsidRPr="00EA61D8" w:rsidRDefault="00FA5E9D" w:rsidP="00C81A65">
            <w:pPr>
              <w:rPr>
                <w:rFonts w:ascii="Arial Narrow" w:hAnsi="Arial Narrow" w:cs="Arial"/>
              </w:rPr>
            </w:pPr>
            <w:r w:rsidRPr="00EA61D8">
              <w:rPr>
                <w:rFonts w:ascii="Arial Narrow" w:hAnsi="Arial Narrow" w:cs="Arial"/>
              </w:rPr>
              <w:t>ОГРН</w:t>
            </w:r>
            <w:r w:rsidR="00A60FC3" w:rsidRPr="00EA61D8">
              <w:rPr>
                <w:rFonts w:ascii="Arial Narrow" w:hAnsi="Arial Narrow" w:cs="Arial"/>
              </w:rPr>
              <w:t>:</w:t>
            </w:r>
            <w:r w:rsidRPr="00EA61D8">
              <w:rPr>
                <w:rFonts w:ascii="Arial Narrow" w:hAnsi="Arial Narrow" w:cs="Arial"/>
              </w:rPr>
              <w:t xml:space="preserve">  </w:t>
            </w:r>
          </w:p>
          <w:p w:rsidR="00FA5E9D" w:rsidRPr="00EA61D8" w:rsidRDefault="00FA5E9D" w:rsidP="00C81A65">
            <w:pPr>
              <w:rPr>
                <w:rFonts w:ascii="Arial Narrow" w:hAnsi="Arial Narrow" w:cs="Arial"/>
              </w:rPr>
            </w:pPr>
            <w:r w:rsidRPr="00EA61D8">
              <w:rPr>
                <w:rFonts w:ascii="Arial Narrow" w:hAnsi="Arial Narrow" w:cs="Arial"/>
              </w:rPr>
              <w:t xml:space="preserve">Расчетный счет: </w:t>
            </w:r>
          </w:p>
          <w:p w:rsidR="00FA5E9D" w:rsidRPr="00EA61D8" w:rsidRDefault="00FA5E9D" w:rsidP="00C81A65">
            <w:pPr>
              <w:rPr>
                <w:rFonts w:ascii="Arial Narrow" w:hAnsi="Arial Narrow" w:cs="Arial"/>
              </w:rPr>
            </w:pPr>
            <w:r w:rsidRPr="00EA61D8">
              <w:rPr>
                <w:rFonts w:ascii="Arial Narrow" w:hAnsi="Arial Narrow" w:cs="Arial"/>
              </w:rPr>
              <w:t xml:space="preserve">Название Банка: </w:t>
            </w:r>
          </w:p>
          <w:p w:rsidR="00A45475" w:rsidRPr="00EA61D8" w:rsidRDefault="00FA5E9D" w:rsidP="00C81A65">
            <w:pPr>
              <w:rPr>
                <w:rFonts w:ascii="Arial Narrow" w:hAnsi="Arial Narrow" w:cs="Arial"/>
              </w:rPr>
            </w:pPr>
            <w:r w:rsidRPr="00EA61D8">
              <w:rPr>
                <w:rFonts w:ascii="Arial Narrow" w:hAnsi="Arial Narrow" w:cs="Arial"/>
              </w:rPr>
              <w:t xml:space="preserve">Кор.счет: </w:t>
            </w:r>
          </w:p>
          <w:p w:rsidR="00FA5E9D" w:rsidRPr="00EA61D8" w:rsidRDefault="00FA5E9D" w:rsidP="00C81A65">
            <w:pPr>
              <w:rPr>
                <w:rFonts w:ascii="Arial Narrow" w:hAnsi="Arial Narrow" w:cs="Arial"/>
              </w:rPr>
            </w:pPr>
            <w:r w:rsidRPr="00EA61D8">
              <w:rPr>
                <w:rFonts w:ascii="Arial Narrow" w:hAnsi="Arial Narrow" w:cs="Arial"/>
              </w:rPr>
              <w:t xml:space="preserve">БИК банка: </w:t>
            </w:r>
          </w:p>
          <w:p w:rsidR="00FA5E9D" w:rsidRPr="00EA61D8" w:rsidRDefault="00A60FC3" w:rsidP="00C81A65">
            <w:pPr>
              <w:rPr>
                <w:rFonts w:ascii="Arial Narrow" w:hAnsi="Arial Narrow" w:cs="Arial"/>
              </w:rPr>
            </w:pPr>
            <w:r w:rsidRPr="00EA61D8">
              <w:rPr>
                <w:rFonts w:ascii="Arial Narrow" w:hAnsi="Arial Narrow" w:cs="Arial"/>
                <w:lang w:val="en-US"/>
              </w:rPr>
              <w:t>e</w:t>
            </w:r>
            <w:r w:rsidRPr="00EA61D8">
              <w:rPr>
                <w:rFonts w:ascii="Arial Narrow" w:hAnsi="Arial Narrow" w:cs="Arial"/>
              </w:rPr>
              <w:t>-</w:t>
            </w:r>
            <w:r w:rsidRPr="00EA61D8">
              <w:rPr>
                <w:rFonts w:ascii="Arial Narrow" w:hAnsi="Arial Narrow" w:cs="Arial"/>
                <w:lang w:val="en-US"/>
              </w:rPr>
              <w:t>mail</w:t>
            </w:r>
            <w:r w:rsidRPr="00EA61D8">
              <w:rPr>
                <w:rFonts w:ascii="Arial Narrow" w:hAnsi="Arial Narrow" w:cs="Arial"/>
              </w:rPr>
              <w:t>:</w:t>
            </w:r>
          </w:p>
        </w:tc>
      </w:tr>
    </w:tbl>
    <w:p w:rsidR="00FA5E9D" w:rsidRPr="00EA61D8" w:rsidRDefault="00FA5E9D" w:rsidP="00FA5E9D">
      <w:pPr>
        <w:rPr>
          <w:rFonts w:ascii="Arial Narrow" w:hAnsi="Arial Narrow" w:cs="Arial"/>
        </w:rPr>
      </w:pPr>
    </w:p>
    <w:tbl>
      <w:tblPr>
        <w:tblpPr w:leftFromText="180" w:rightFromText="180" w:vertAnchor="text" w:horzAnchor="margin" w:tblpY="177"/>
        <w:tblW w:w="10217" w:type="dxa"/>
        <w:tblLayout w:type="fixed"/>
        <w:tblLook w:val="01E0"/>
      </w:tblPr>
      <w:tblGrid>
        <w:gridCol w:w="5229"/>
        <w:gridCol w:w="4988"/>
      </w:tblGrid>
      <w:tr w:rsidR="00FA5E9D" w:rsidRPr="00EA61D8" w:rsidTr="00C81A65">
        <w:trPr>
          <w:trHeight w:val="1418"/>
        </w:trPr>
        <w:tc>
          <w:tcPr>
            <w:tcW w:w="5229" w:type="dxa"/>
          </w:tcPr>
          <w:p w:rsidR="00FA5E9D" w:rsidRPr="00EA61D8" w:rsidRDefault="00E64083" w:rsidP="00FA5E9D">
            <w:pPr>
              <w:jc w:val="center"/>
              <w:rPr>
                <w:rFonts w:ascii="Arial Narrow" w:hAnsi="Arial Narrow" w:cs="Arial"/>
                <w:noProof/>
              </w:rPr>
            </w:pPr>
            <w:r w:rsidRPr="00EA61D8">
              <w:rPr>
                <w:rFonts w:ascii="Arial Narrow" w:hAnsi="Arial Narrow" w:cs="Arial"/>
                <w:noProof/>
              </w:rPr>
              <w:t>СТОРОНА 1</w:t>
            </w:r>
            <w:r w:rsidR="00FA5E9D" w:rsidRPr="00EA61D8">
              <w:rPr>
                <w:rFonts w:ascii="Arial Narrow" w:hAnsi="Arial Narrow" w:cs="Arial"/>
                <w:noProof/>
              </w:rPr>
              <w:t>:</w:t>
            </w:r>
          </w:p>
          <w:p w:rsidR="00FA5E9D" w:rsidRPr="00EA61D8" w:rsidRDefault="00FA5E9D" w:rsidP="00C81A65">
            <w:pPr>
              <w:contextualSpacing/>
              <w:jc w:val="center"/>
              <w:rPr>
                <w:rFonts w:ascii="Arial Narrow" w:hAnsi="Arial Narrow" w:cs="Arial"/>
              </w:rPr>
            </w:pPr>
            <w:r w:rsidRPr="00EA61D8">
              <w:rPr>
                <w:rFonts w:ascii="Arial Narrow" w:hAnsi="Arial Narrow" w:cs="Arial"/>
              </w:rPr>
              <w:t xml:space="preserve">Генеральный директор </w:t>
            </w:r>
          </w:p>
          <w:p w:rsidR="00FA5E9D" w:rsidRPr="00EA61D8" w:rsidRDefault="00FA5E9D" w:rsidP="00C81A65">
            <w:pPr>
              <w:contextualSpacing/>
              <w:jc w:val="center"/>
              <w:rPr>
                <w:rFonts w:ascii="Arial Narrow" w:hAnsi="Arial Narrow" w:cs="Arial"/>
              </w:rPr>
            </w:pPr>
            <w:r w:rsidRPr="00EA61D8">
              <w:rPr>
                <w:rFonts w:ascii="Arial Narrow" w:hAnsi="Arial Narrow" w:cs="Arial"/>
              </w:rPr>
              <w:t>ООО «Автоматизация Бизнес Решений»</w:t>
            </w:r>
          </w:p>
          <w:p w:rsidR="00FA5E9D" w:rsidRPr="00EA61D8" w:rsidRDefault="00FA5E9D" w:rsidP="00C81A65">
            <w:pPr>
              <w:contextualSpacing/>
              <w:jc w:val="center"/>
              <w:rPr>
                <w:rFonts w:ascii="Arial Narrow" w:hAnsi="Arial Narrow" w:cs="Arial"/>
              </w:rPr>
            </w:pPr>
          </w:p>
          <w:p w:rsidR="00FA5E9D" w:rsidRPr="00EA61D8" w:rsidRDefault="00FA5E9D" w:rsidP="00C81A65">
            <w:pPr>
              <w:contextualSpacing/>
              <w:jc w:val="center"/>
              <w:rPr>
                <w:rFonts w:ascii="Arial Narrow" w:hAnsi="Arial Narrow" w:cs="Arial"/>
              </w:rPr>
            </w:pPr>
          </w:p>
          <w:p w:rsidR="00FA5E9D" w:rsidRPr="00EA61D8" w:rsidRDefault="00FA5E9D" w:rsidP="00C81A65">
            <w:pPr>
              <w:contextualSpacing/>
              <w:jc w:val="center"/>
              <w:rPr>
                <w:rFonts w:ascii="Arial Narrow" w:hAnsi="Arial Narrow" w:cs="Arial"/>
              </w:rPr>
            </w:pPr>
            <w:r w:rsidRPr="00EA61D8">
              <w:rPr>
                <w:rFonts w:ascii="Arial Narrow" w:hAnsi="Arial Narrow" w:cs="Arial"/>
              </w:rPr>
              <w:t>_______________________ М.В. Зуб</w:t>
            </w:r>
          </w:p>
          <w:p w:rsidR="00FA5E9D" w:rsidRPr="00EA61D8" w:rsidRDefault="00FA5E9D" w:rsidP="00C81A65">
            <w:pPr>
              <w:contextualSpacing/>
              <w:rPr>
                <w:rFonts w:ascii="Arial Narrow" w:hAnsi="Arial Narrow" w:cs="Arial"/>
              </w:rPr>
            </w:pPr>
            <w:r w:rsidRPr="00EA61D8">
              <w:rPr>
                <w:rFonts w:ascii="Arial Narrow" w:hAnsi="Arial Narrow" w:cs="Arial"/>
              </w:rPr>
              <w:t xml:space="preserve">                    М.</w:t>
            </w:r>
            <w:proofErr w:type="gramStart"/>
            <w:r w:rsidRPr="00EA61D8">
              <w:rPr>
                <w:rFonts w:ascii="Arial Narrow" w:hAnsi="Arial Narrow" w:cs="Arial"/>
              </w:rPr>
              <w:t>П</w:t>
            </w:r>
            <w:proofErr w:type="gramEnd"/>
          </w:p>
          <w:p w:rsidR="00FA5E9D" w:rsidRPr="00EA61D8" w:rsidRDefault="00FA5E9D" w:rsidP="00C81A65">
            <w:pPr>
              <w:contextualSpacing/>
              <w:jc w:val="center"/>
              <w:rPr>
                <w:rFonts w:ascii="Arial Narrow" w:hAnsi="Arial Narrow" w:cs="Arial"/>
              </w:rPr>
            </w:pPr>
          </w:p>
        </w:tc>
        <w:tc>
          <w:tcPr>
            <w:tcW w:w="4988" w:type="dxa"/>
          </w:tcPr>
          <w:p w:rsidR="00FA5E9D" w:rsidRPr="00EA61D8" w:rsidRDefault="00E64083" w:rsidP="00FA5E9D">
            <w:pPr>
              <w:jc w:val="center"/>
              <w:rPr>
                <w:rFonts w:ascii="Arial Narrow" w:hAnsi="Arial Narrow" w:cs="Arial"/>
                <w:caps/>
                <w:noProof/>
              </w:rPr>
            </w:pPr>
            <w:r w:rsidRPr="00EA61D8">
              <w:rPr>
                <w:rFonts w:ascii="Arial Narrow" w:hAnsi="Arial Narrow" w:cs="Arial"/>
                <w:caps/>
                <w:noProof/>
              </w:rPr>
              <w:t>Сторона 2</w:t>
            </w:r>
            <w:r w:rsidR="00FA5E9D" w:rsidRPr="00EA61D8">
              <w:rPr>
                <w:rFonts w:ascii="Arial Narrow" w:hAnsi="Arial Narrow" w:cs="Arial"/>
                <w:caps/>
                <w:noProof/>
              </w:rPr>
              <w:t>:</w:t>
            </w:r>
          </w:p>
          <w:p w:rsidR="00E64083" w:rsidRPr="00EA61D8" w:rsidRDefault="00E64083" w:rsidP="00FA5E9D">
            <w:pPr>
              <w:jc w:val="center"/>
              <w:rPr>
                <w:rFonts w:ascii="Arial Narrow" w:hAnsi="Arial Narrow" w:cs="Arial"/>
                <w:caps/>
                <w:noProof/>
              </w:rPr>
            </w:pPr>
            <w:r w:rsidRPr="00EA61D8">
              <w:rPr>
                <w:rFonts w:ascii="Arial Narrow" w:hAnsi="Arial Narrow" w:cs="Arial"/>
                <w:caps/>
                <w:noProof/>
              </w:rPr>
              <w:t>ООО/ИП</w:t>
            </w:r>
          </w:p>
          <w:p w:rsidR="00FA5E9D" w:rsidRPr="00EA61D8" w:rsidRDefault="00FA5E9D" w:rsidP="00C81A65">
            <w:pPr>
              <w:contextualSpacing/>
              <w:jc w:val="center"/>
              <w:rPr>
                <w:rFonts w:ascii="Arial Narrow" w:hAnsi="Arial Narrow" w:cs="Arial"/>
              </w:rPr>
            </w:pPr>
          </w:p>
          <w:p w:rsidR="00FA5E9D" w:rsidRPr="00EA61D8" w:rsidRDefault="00FA5E9D" w:rsidP="00C81A65">
            <w:pPr>
              <w:ind w:left="20"/>
              <w:rPr>
                <w:rFonts w:ascii="Arial Narrow" w:hAnsi="Arial Narrow" w:cs="Arial"/>
              </w:rPr>
            </w:pPr>
          </w:p>
          <w:p w:rsidR="00E64083" w:rsidRPr="00EA61D8" w:rsidRDefault="00E64083" w:rsidP="00C81A65">
            <w:pPr>
              <w:ind w:left="20"/>
              <w:rPr>
                <w:rFonts w:ascii="Arial Narrow" w:hAnsi="Arial Narrow" w:cs="Arial"/>
              </w:rPr>
            </w:pPr>
          </w:p>
          <w:p w:rsidR="00FA5E9D" w:rsidRPr="00EA61D8" w:rsidRDefault="00FA5E9D" w:rsidP="00C81A65">
            <w:pPr>
              <w:ind w:left="20"/>
              <w:jc w:val="center"/>
              <w:rPr>
                <w:rFonts w:ascii="Arial Narrow" w:hAnsi="Arial Narrow" w:cs="Arial"/>
              </w:rPr>
            </w:pPr>
            <w:r w:rsidRPr="00EA61D8">
              <w:rPr>
                <w:rFonts w:ascii="Arial Narrow" w:hAnsi="Arial Narrow" w:cs="Arial"/>
              </w:rPr>
              <w:t>______________________</w:t>
            </w:r>
            <w:r w:rsidR="00E64083" w:rsidRPr="00EA61D8">
              <w:rPr>
                <w:rFonts w:ascii="Arial Narrow" w:hAnsi="Arial Narrow" w:cs="Arial"/>
              </w:rPr>
              <w:t>/ФИО</w:t>
            </w:r>
            <w:r w:rsidRPr="00EA61D8">
              <w:rPr>
                <w:rFonts w:ascii="Arial Narrow" w:hAnsi="Arial Narrow" w:cs="Arial"/>
              </w:rPr>
              <w:t xml:space="preserve"> </w:t>
            </w:r>
          </w:p>
          <w:p w:rsidR="00FA5E9D" w:rsidRPr="00EA61D8" w:rsidRDefault="00FA5E9D" w:rsidP="00C81A65">
            <w:pPr>
              <w:contextualSpacing/>
              <w:rPr>
                <w:rFonts w:ascii="Arial Narrow" w:hAnsi="Arial Narrow" w:cs="Arial"/>
              </w:rPr>
            </w:pPr>
            <w:r w:rsidRPr="00EA61D8">
              <w:rPr>
                <w:rFonts w:ascii="Arial Narrow" w:hAnsi="Arial Narrow" w:cs="Arial"/>
              </w:rPr>
              <w:t xml:space="preserve">                М.</w:t>
            </w:r>
            <w:proofErr w:type="gramStart"/>
            <w:r w:rsidRPr="00EA61D8">
              <w:rPr>
                <w:rFonts w:ascii="Arial Narrow" w:hAnsi="Arial Narrow" w:cs="Arial"/>
              </w:rPr>
              <w:t>П</w:t>
            </w:r>
            <w:proofErr w:type="gramEnd"/>
          </w:p>
          <w:p w:rsidR="00FA5E9D" w:rsidRPr="00EA61D8" w:rsidRDefault="00FA5E9D" w:rsidP="00C81A65">
            <w:pPr>
              <w:contextualSpacing/>
              <w:rPr>
                <w:rFonts w:ascii="Arial Narrow" w:hAnsi="Arial Narrow" w:cs="Arial"/>
              </w:rPr>
            </w:pPr>
          </w:p>
        </w:tc>
      </w:tr>
    </w:tbl>
    <w:p w:rsidR="004845E2" w:rsidRPr="00EA61D8" w:rsidRDefault="004845E2" w:rsidP="00FA5E9D">
      <w:pPr>
        <w:rPr>
          <w:rFonts w:ascii="Arial" w:hAnsi="Arial" w:cs="Arial"/>
          <w:sz w:val="22"/>
          <w:szCs w:val="22"/>
        </w:rPr>
      </w:pPr>
    </w:p>
    <w:p w:rsidR="00E64083" w:rsidRPr="00EA61D8" w:rsidRDefault="00E64083" w:rsidP="00FA5E9D">
      <w:pPr>
        <w:rPr>
          <w:rFonts w:ascii="Arial" w:hAnsi="Arial" w:cs="Arial"/>
          <w:sz w:val="22"/>
          <w:szCs w:val="22"/>
        </w:rPr>
      </w:pPr>
    </w:p>
    <w:p w:rsidR="00E64083" w:rsidRPr="00EA61D8" w:rsidRDefault="00E64083" w:rsidP="00FA5E9D">
      <w:pPr>
        <w:rPr>
          <w:rFonts w:ascii="Arial" w:hAnsi="Arial" w:cs="Arial"/>
          <w:sz w:val="22"/>
          <w:szCs w:val="22"/>
        </w:rPr>
      </w:pPr>
    </w:p>
    <w:p w:rsidR="00E64083" w:rsidRPr="00EA61D8" w:rsidRDefault="00E64083" w:rsidP="00FA5E9D">
      <w:pPr>
        <w:rPr>
          <w:rFonts w:ascii="Arial" w:hAnsi="Arial" w:cs="Arial"/>
          <w:sz w:val="22"/>
          <w:szCs w:val="22"/>
        </w:rPr>
      </w:pPr>
    </w:p>
    <w:p w:rsidR="00E64083" w:rsidRPr="00EA61D8" w:rsidRDefault="00E64083" w:rsidP="00FA5E9D">
      <w:pPr>
        <w:rPr>
          <w:rFonts w:ascii="Arial" w:hAnsi="Arial" w:cs="Arial"/>
          <w:sz w:val="22"/>
          <w:szCs w:val="22"/>
        </w:rPr>
      </w:pPr>
    </w:p>
    <w:p w:rsidR="00E64083" w:rsidRPr="00EA61D8" w:rsidRDefault="00E64083" w:rsidP="00FA5E9D">
      <w:pPr>
        <w:rPr>
          <w:rFonts w:ascii="Arial" w:hAnsi="Arial" w:cs="Arial"/>
          <w:sz w:val="22"/>
          <w:szCs w:val="22"/>
        </w:rPr>
      </w:pPr>
    </w:p>
    <w:p w:rsidR="00C81A65" w:rsidRPr="00EA61D8" w:rsidRDefault="00C81A65">
      <w:pPr>
        <w:suppressAutoHyphens w:val="0"/>
        <w:rPr>
          <w:rFonts w:ascii="Arial" w:hAnsi="Arial" w:cs="Arial"/>
          <w:sz w:val="22"/>
          <w:szCs w:val="22"/>
        </w:rPr>
      </w:pPr>
      <w:r w:rsidRPr="00EA61D8">
        <w:rPr>
          <w:rFonts w:ascii="Arial" w:hAnsi="Arial" w:cs="Arial"/>
          <w:sz w:val="22"/>
          <w:szCs w:val="22"/>
        </w:rPr>
        <w:br w:type="page"/>
      </w:r>
    </w:p>
    <w:p w:rsidR="00E64083" w:rsidRPr="00EA61D8" w:rsidRDefault="00E64083" w:rsidP="0020736C">
      <w:pPr>
        <w:jc w:val="right"/>
        <w:rPr>
          <w:rFonts w:ascii="Arial Narrow" w:hAnsi="Arial Narrow"/>
          <w:color w:val="000000"/>
        </w:rPr>
      </w:pPr>
      <w:r w:rsidRPr="00EA61D8">
        <w:rPr>
          <w:rFonts w:ascii="Arial Narrow" w:hAnsi="Arial Narrow"/>
          <w:color w:val="000000"/>
        </w:rPr>
        <w:lastRenderedPageBreak/>
        <w:t xml:space="preserve">Приложение № 1 к </w:t>
      </w:r>
    </w:p>
    <w:p w:rsidR="00E64083" w:rsidRPr="00EA61D8" w:rsidRDefault="00E64083" w:rsidP="0020736C">
      <w:pPr>
        <w:jc w:val="right"/>
        <w:rPr>
          <w:rFonts w:ascii="Arial Narrow" w:hAnsi="Arial Narrow"/>
          <w:color w:val="000000"/>
        </w:rPr>
      </w:pPr>
      <w:r w:rsidRPr="00EA61D8">
        <w:rPr>
          <w:rFonts w:ascii="Arial Narrow" w:hAnsi="Arial Narrow"/>
          <w:color w:val="000000"/>
        </w:rPr>
        <w:t xml:space="preserve">Соглашению о конфиденциальности </w:t>
      </w:r>
    </w:p>
    <w:p w:rsidR="00E64083" w:rsidRPr="00EA61D8" w:rsidRDefault="00E64083" w:rsidP="0020736C">
      <w:pPr>
        <w:jc w:val="right"/>
        <w:rPr>
          <w:rFonts w:ascii="Arial Narrow" w:hAnsi="Arial Narrow"/>
          <w:color w:val="000000"/>
        </w:rPr>
      </w:pPr>
      <w:r w:rsidRPr="00EA61D8">
        <w:rPr>
          <w:rFonts w:ascii="Arial Narrow" w:hAnsi="Arial Narrow"/>
          <w:color w:val="000000"/>
        </w:rPr>
        <w:t>от «__» ____________ 20__г.</w:t>
      </w:r>
    </w:p>
    <w:tbl>
      <w:tblPr>
        <w:tblStyle w:val="ac"/>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tblPr>
      <w:tblGrid>
        <w:gridCol w:w="10192"/>
      </w:tblGrid>
      <w:tr w:rsidR="0020736C" w:rsidRPr="00EA61D8" w:rsidTr="0020736C">
        <w:tc>
          <w:tcPr>
            <w:tcW w:w="10192" w:type="dxa"/>
          </w:tcPr>
          <w:p w:rsidR="0020736C" w:rsidRPr="00EA61D8" w:rsidRDefault="0020736C" w:rsidP="00E64083">
            <w:pPr>
              <w:spacing w:before="120" w:after="120" w:line="276" w:lineRule="auto"/>
              <w:rPr>
                <w:rFonts w:ascii="Arial Narrow" w:hAnsi="Arial Narrow" w:cs="Arial"/>
              </w:rPr>
            </w:pPr>
            <w:r w:rsidRPr="00EA61D8">
              <w:rPr>
                <w:rFonts w:ascii="Arial Narrow" w:hAnsi="Arial Narrow"/>
                <w:color w:val="000000"/>
              </w:rPr>
              <w:t>Начало ф</w:t>
            </w:r>
            <w:r w:rsidRPr="00EA61D8">
              <w:rPr>
                <w:rFonts w:ascii="Arial Narrow" w:hAnsi="Arial Narrow" w:cs="Arial"/>
                <w:lang w:val="de-DE"/>
              </w:rPr>
              <w:t>орм</w:t>
            </w:r>
            <w:r w:rsidRPr="00EA61D8">
              <w:rPr>
                <w:rFonts w:ascii="Arial Narrow" w:hAnsi="Arial Narrow" w:cs="Arial"/>
              </w:rPr>
              <w:t>ы</w:t>
            </w:r>
            <w:r w:rsidRPr="00EA61D8">
              <w:rPr>
                <w:rFonts w:ascii="Arial Narrow" w:hAnsi="Arial Narrow" w:cs="Arial"/>
                <w:lang w:val="de-DE"/>
              </w:rPr>
              <w:t xml:space="preserve"> акт</w:t>
            </w:r>
            <w:r w:rsidRPr="00EA61D8">
              <w:rPr>
                <w:rFonts w:ascii="Arial Narrow" w:hAnsi="Arial Narrow" w:cs="Arial"/>
              </w:rPr>
              <w:t>а</w:t>
            </w:r>
            <w:r w:rsidRPr="00EA61D8">
              <w:rPr>
                <w:rFonts w:ascii="Arial Narrow" w:hAnsi="Arial Narrow" w:cs="Arial"/>
                <w:lang w:val="de-DE"/>
              </w:rPr>
              <w:t xml:space="preserve"> сдачи-приемки Конфиденциальной информации</w:t>
            </w:r>
          </w:p>
        </w:tc>
      </w:tr>
    </w:tbl>
    <w:p w:rsidR="0020736C" w:rsidRPr="00EA61D8" w:rsidRDefault="0020736C" w:rsidP="00E64083">
      <w:pPr>
        <w:spacing w:before="120" w:after="120" w:line="276" w:lineRule="auto"/>
        <w:rPr>
          <w:rFonts w:ascii="Arial Narrow" w:hAnsi="Arial Narrow" w:cs="Arial"/>
          <w:sz w:val="12"/>
          <w:szCs w:val="12"/>
        </w:rPr>
      </w:pPr>
    </w:p>
    <w:p w:rsidR="00E64083" w:rsidRPr="00EA61D8" w:rsidRDefault="00E64083" w:rsidP="00E64083">
      <w:pPr>
        <w:spacing w:before="120" w:after="120" w:line="276" w:lineRule="auto"/>
        <w:jc w:val="center"/>
        <w:rPr>
          <w:rFonts w:ascii="Arial Narrow" w:hAnsi="Arial Narrow"/>
          <w:b/>
          <w:color w:val="000000"/>
        </w:rPr>
      </w:pPr>
      <w:r w:rsidRPr="00EA61D8">
        <w:rPr>
          <w:rFonts w:ascii="Arial Narrow" w:hAnsi="Arial Narrow"/>
          <w:b/>
          <w:color w:val="000000"/>
        </w:rPr>
        <w:t>Акт сдачи-приемки</w:t>
      </w:r>
    </w:p>
    <w:p w:rsidR="00E64083" w:rsidRPr="00EA61D8" w:rsidRDefault="00E64083" w:rsidP="00E64083">
      <w:pPr>
        <w:spacing w:before="120" w:after="120" w:line="276" w:lineRule="auto"/>
        <w:jc w:val="center"/>
        <w:rPr>
          <w:rFonts w:ascii="Arial Narrow" w:hAnsi="Arial Narrow"/>
          <w:b/>
          <w:color w:val="000000"/>
        </w:rPr>
      </w:pPr>
      <w:r w:rsidRPr="00EA61D8">
        <w:rPr>
          <w:rFonts w:ascii="Arial Narrow" w:hAnsi="Arial Narrow"/>
          <w:b/>
          <w:color w:val="000000"/>
        </w:rPr>
        <w:t>Конфиденциальной информации</w:t>
      </w:r>
    </w:p>
    <w:p w:rsidR="00E64083" w:rsidRPr="00EA61D8" w:rsidRDefault="00E64083" w:rsidP="00E64083">
      <w:pPr>
        <w:shd w:val="clear" w:color="auto" w:fill="FFFFFF"/>
        <w:spacing w:before="120" w:after="120" w:line="276" w:lineRule="auto"/>
        <w:ind w:right="43"/>
        <w:rPr>
          <w:rFonts w:ascii="Arial Narrow" w:hAnsi="Arial Narrow"/>
          <w:color w:val="000000"/>
        </w:rPr>
      </w:pPr>
      <w:r w:rsidRPr="00EA61D8">
        <w:rPr>
          <w:rFonts w:ascii="Arial Narrow" w:hAnsi="Arial Narrow"/>
          <w:color w:val="000000"/>
        </w:rPr>
        <w:t xml:space="preserve">г. </w:t>
      </w:r>
      <w:r w:rsidR="00C81A65" w:rsidRPr="00EA61D8">
        <w:rPr>
          <w:rFonts w:ascii="Arial Narrow" w:hAnsi="Arial Narrow"/>
          <w:color w:val="000000"/>
        </w:rPr>
        <w:t>_____</w:t>
      </w:r>
      <w:r w:rsidRPr="00EA61D8">
        <w:rPr>
          <w:rFonts w:ascii="Arial Narrow" w:hAnsi="Arial Narrow"/>
          <w:color w:val="000000"/>
        </w:rPr>
        <w:t>_________</w:t>
      </w:r>
      <w:r w:rsidRPr="00EA61D8">
        <w:rPr>
          <w:rFonts w:ascii="Arial Narrow" w:hAnsi="Arial Narrow"/>
          <w:color w:val="000000"/>
        </w:rPr>
        <w:tab/>
      </w:r>
      <w:r w:rsidRPr="00EA61D8">
        <w:rPr>
          <w:rFonts w:ascii="Arial Narrow" w:hAnsi="Arial Narrow"/>
          <w:color w:val="000000"/>
        </w:rPr>
        <w:tab/>
        <w:t xml:space="preserve">               </w:t>
      </w:r>
      <w:r w:rsidR="00C81A65" w:rsidRPr="00EA61D8">
        <w:rPr>
          <w:rFonts w:ascii="Arial Narrow" w:hAnsi="Arial Narrow"/>
          <w:color w:val="000000"/>
        </w:rPr>
        <w:t xml:space="preserve">                                  </w:t>
      </w:r>
      <w:r w:rsidRPr="00EA61D8">
        <w:rPr>
          <w:rFonts w:ascii="Arial Narrow" w:hAnsi="Arial Narrow"/>
          <w:color w:val="000000"/>
        </w:rPr>
        <w:t xml:space="preserve">                                   «__» ____________ 20__г.</w:t>
      </w:r>
    </w:p>
    <w:p w:rsidR="00E64083" w:rsidRPr="00EA61D8" w:rsidRDefault="00E64083" w:rsidP="00E64083">
      <w:pPr>
        <w:pStyle w:val="af7"/>
        <w:tabs>
          <w:tab w:val="left" w:pos="0"/>
          <w:tab w:val="left" w:pos="9923"/>
        </w:tabs>
        <w:spacing w:before="120" w:after="120" w:line="276" w:lineRule="auto"/>
        <w:ind w:firstLine="0"/>
        <w:rPr>
          <w:rFonts w:ascii="Arial Narrow" w:hAnsi="Arial Narrow"/>
          <w:sz w:val="24"/>
          <w:szCs w:val="24"/>
        </w:rPr>
      </w:pPr>
      <w:r w:rsidRPr="00EA61D8">
        <w:rPr>
          <w:rFonts w:ascii="Arial Narrow" w:hAnsi="Arial Narrow"/>
          <w:color w:val="000000"/>
          <w:sz w:val="24"/>
          <w:szCs w:val="24"/>
        </w:rPr>
        <w:t>__________________, именуемое в дальнейшем «Раскрывающая сторона», переда</w:t>
      </w:r>
      <w:proofErr w:type="gramStart"/>
      <w:r w:rsidRPr="00EA61D8">
        <w:rPr>
          <w:rFonts w:ascii="Arial Narrow" w:hAnsi="Arial Narrow"/>
          <w:color w:val="000000"/>
          <w:sz w:val="24"/>
          <w:szCs w:val="24"/>
        </w:rPr>
        <w:t>л(</w:t>
      </w:r>
      <w:proofErr w:type="gramEnd"/>
      <w:r w:rsidRPr="00EA61D8">
        <w:rPr>
          <w:rFonts w:ascii="Arial Narrow" w:hAnsi="Arial Narrow"/>
          <w:color w:val="000000"/>
          <w:sz w:val="24"/>
          <w:szCs w:val="24"/>
        </w:rPr>
        <w:t>а)</w:t>
      </w:r>
      <w:r w:rsidRPr="00EA61D8">
        <w:rPr>
          <w:rFonts w:ascii="Arial Narrow" w:hAnsi="Arial Narrow"/>
          <w:sz w:val="24"/>
          <w:szCs w:val="24"/>
        </w:rPr>
        <w:t xml:space="preserve">,  </w:t>
      </w:r>
    </w:p>
    <w:p w:rsidR="00E64083" w:rsidRPr="00EA61D8" w:rsidRDefault="00E64083" w:rsidP="00E64083">
      <w:pPr>
        <w:pStyle w:val="af7"/>
        <w:tabs>
          <w:tab w:val="left" w:pos="0"/>
          <w:tab w:val="left" w:pos="9923"/>
        </w:tabs>
        <w:spacing w:before="120" w:after="120" w:line="276" w:lineRule="auto"/>
        <w:ind w:firstLine="0"/>
        <w:rPr>
          <w:rFonts w:ascii="Arial Narrow" w:hAnsi="Arial Narrow"/>
          <w:sz w:val="24"/>
          <w:szCs w:val="24"/>
        </w:rPr>
      </w:pPr>
      <w:r w:rsidRPr="00EA61D8">
        <w:rPr>
          <w:rFonts w:ascii="Arial Narrow" w:hAnsi="Arial Narrow"/>
          <w:color w:val="000000"/>
          <w:sz w:val="24"/>
          <w:szCs w:val="24"/>
        </w:rPr>
        <w:t>___________________________________________________________________</w:t>
      </w:r>
      <w:r w:rsidRPr="00EA61D8">
        <w:rPr>
          <w:rFonts w:ascii="Arial Narrow" w:hAnsi="Arial Narrow"/>
          <w:sz w:val="24"/>
          <w:szCs w:val="24"/>
        </w:rPr>
        <w:t>, именуемый в дальнейшем «</w:t>
      </w:r>
      <w:r w:rsidRPr="00EA61D8">
        <w:rPr>
          <w:rFonts w:ascii="Arial Narrow" w:hAnsi="Arial Narrow"/>
          <w:color w:val="000000"/>
          <w:sz w:val="24"/>
          <w:szCs w:val="24"/>
        </w:rPr>
        <w:t>Получающая сторона</w:t>
      </w:r>
      <w:r w:rsidRPr="00EA61D8">
        <w:rPr>
          <w:rFonts w:ascii="Arial Narrow" w:hAnsi="Arial Narrow"/>
          <w:sz w:val="24"/>
          <w:szCs w:val="24"/>
        </w:rPr>
        <w:t>», приня</w:t>
      </w:r>
      <w:proofErr w:type="gramStart"/>
      <w:r w:rsidRPr="00EA61D8">
        <w:rPr>
          <w:rFonts w:ascii="Arial Narrow" w:hAnsi="Arial Narrow"/>
          <w:sz w:val="24"/>
          <w:szCs w:val="24"/>
        </w:rPr>
        <w:t>л(</w:t>
      </w:r>
      <w:proofErr w:type="gramEnd"/>
      <w:r w:rsidRPr="00EA61D8">
        <w:rPr>
          <w:rFonts w:ascii="Arial Narrow" w:hAnsi="Arial Narrow"/>
          <w:sz w:val="24"/>
          <w:szCs w:val="24"/>
        </w:rPr>
        <w:t>а) следующую Конфиденциальную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3984"/>
        <w:gridCol w:w="5103"/>
      </w:tblGrid>
      <w:tr w:rsidR="00E64083" w:rsidRPr="00EA61D8" w:rsidTr="0020736C">
        <w:trPr>
          <w:trHeight w:val="832"/>
        </w:trPr>
        <w:tc>
          <w:tcPr>
            <w:tcW w:w="802"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C81A65">
            <w:pPr>
              <w:pStyle w:val="af7"/>
              <w:tabs>
                <w:tab w:val="left" w:pos="0"/>
                <w:tab w:val="left" w:pos="9923"/>
              </w:tabs>
              <w:autoSpaceDE w:val="0"/>
              <w:autoSpaceDN w:val="0"/>
              <w:adjustRightInd w:val="0"/>
              <w:spacing w:before="120" w:after="120" w:line="276" w:lineRule="auto"/>
              <w:ind w:firstLine="0"/>
              <w:jc w:val="center"/>
              <w:rPr>
                <w:rFonts w:ascii="Arial Narrow" w:hAnsi="Arial Narrow"/>
                <w:b/>
                <w:sz w:val="24"/>
                <w:szCs w:val="24"/>
                <w:lang w:eastAsia="en-US"/>
              </w:rPr>
            </w:pPr>
            <w:r w:rsidRPr="00EA61D8">
              <w:rPr>
                <w:rFonts w:ascii="Arial Narrow" w:hAnsi="Arial Narrow"/>
                <w:b/>
                <w:sz w:val="24"/>
                <w:szCs w:val="24"/>
                <w:lang w:eastAsia="en-US"/>
              </w:rPr>
              <w:t>№ п.п.</w:t>
            </w:r>
          </w:p>
        </w:tc>
        <w:tc>
          <w:tcPr>
            <w:tcW w:w="3984"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C81A65">
            <w:pPr>
              <w:pStyle w:val="af7"/>
              <w:tabs>
                <w:tab w:val="left" w:pos="0"/>
                <w:tab w:val="left" w:pos="9923"/>
              </w:tabs>
              <w:autoSpaceDE w:val="0"/>
              <w:autoSpaceDN w:val="0"/>
              <w:adjustRightInd w:val="0"/>
              <w:spacing w:before="120" w:after="120" w:line="276" w:lineRule="auto"/>
              <w:ind w:firstLine="0"/>
              <w:jc w:val="center"/>
              <w:rPr>
                <w:rFonts w:ascii="Arial Narrow" w:hAnsi="Arial Narrow"/>
                <w:b/>
                <w:sz w:val="24"/>
                <w:szCs w:val="24"/>
                <w:lang w:eastAsia="en-US"/>
              </w:rPr>
            </w:pPr>
            <w:r w:rsidRPr="00EA61D8">
              <w:rPr>
                <w:rFonts w:ascii="Arial Narrow" w:hAnsi="Arial Narrow"/>
                <w:b/>
                <w:sz w:val="24"/>
                <w:szCs w:val="24"/>
                <w:lang w:eastAsia="en-US"/>
              </w:rPr>
              <w:t>Форма раскрытия, передачи и/или носитель информации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C81A65">
            <w:pPr>
              <w:pStyle w:val="af7"/>
              <w:tabs>
                <w:tab w:val="left" w:pos="0"/>
                <w:tab w:val="left" w:pos="9923"/>
              </w:tabs>
              <w:autoSpaceDE w:val="0"/>
              <w:autoSpaceDN w:val="0"/>
              <w:adjustRightInd w:val="0"/>
              <w:spacing w:before="120" w:after="120" w:line="276" w:lineRule="auto"/>
              <w:ind w:firstLine="0"/>
              <w:jc w:val="center"/>
              <w:rPr>
                <w:rFonts w:ascii="Arial Narrow" w:hAnsi="Arial Narrow"/>
                <w:b/>
                <w:sz w:val="24"/>
                <w:szCs w:val="24"/>
                <w:lang w:eastAsia="en-US"/>
              </w:rPr>
            </w:pPr>
            <w:r w:rsidRPr="00EA61D8">
              <w:rPr>
                <w:rFonts w:ascii="Arial Narrow" w:hAnsi="Arial Narrow"/>
                <w:b/>
                <w:sz w:val="24"/>
                <w:szCs w:val="24"/>
                <w:lang w:eastAsia="en-US"/>
              </w:rPr>
              <w:t>Наименование документа/объекта, содержащего Конфиденциальную информацию</w:t>
            </w:r>
          </w:p>
        </w:tc>
      </w:tr>
      <w:tr w:rsidR="00E64083" w:rsidRPr="00EA61D8" w:rsidTr="0020736C">
        <w:trPr>
          <w:trHeight w:val="661"/>
        </w:trPr>
        <w:tc>
          <w:tcPr>
            <w:tcW w:w="802"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sz w:val="24"/>
                <w:szCs w:val="24"/>
                <w:lang w:eastAsia="en-US"/>
              </w:rPr>
            </w:pPr>
            <w:r w:rsidRPr="00EA61D8">
              <w:rPr>
                <w:rFonts w:ascii="Arial Narrow" w:hAnsi="Arial Narrow"/>
                <w:sz w:val="24"/>
                <w:szCs w:val="24"/>
                <w:lang w:eastAsia="en-US"/>
              </w:rPr>
              <w:t>1.</w:t>
            </w:r>
          </w:p>
        </w:tc>
        <w:tc>
          <w:tcPr>
            <w:tcW w:w="3984"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i/>
                <w:sz w:val="24"/>
                <w:szCs w:val="24"/>
                <w:lang w:val="en-US" w:eastAsia="en-US"/>
              </w:rPr>
            </w:pPr>
            <w:r w:rsidRPr="00EA61D8">
              <w:rPr>
                <w:rFonts w:ascii="Arial Narrow" w:hAnsi="Arial Narrow"/>
                <w:i/>
                <w:sz w:val="24"/>
                <w:szCs w:val="24"/>
                <w:lang w:val="en-US" w:eastAsia="en-US"/>
              </w:rPr>
              <w:t>[</w:t>
            </w:r>
            <w:r w:rsidRPr="00EA61D8">
              <w:rPr>
                <w:rFonts w:ascii="Arial Narrow" w:hAnsi="Arial Narrow"/>
                <w:i/>
                <w:sz w:val="24"/>
                <w:szCs w:val="24"/>
                <w:lang w:eastAsia="en-US"/>
              </w:rPr>
              <w:t>например, флэш-накопитель</w:t>
            </w:r>
            <w:r w:rsidRPr="00EA61D8">
              <w:rPr>
                <w:rFonts w:ascii="Arial Narrow" w:hAnsi="Arial Narrow"/>
                <w:i/>
                <w:sz w:val="24"/>
                <w:szCs w:val="24"/>
                <w:lang w:val="en-US" w:eastAsia="en-US"/>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i/>
                <w:sz w:val="24"/>
                <w:szCs w:val="24"/>
                <w:lang w:eastAsia="en-US"/>
              </w:rPr>
            </w:pPr>
            <w:r w:rsidRPr="00EA61D8">
              <w:rPr>
                <w:rFonts w:ascii="Arial Narrow" w:hAnsi="Arial Narrow"/>
                <w:i/>
                <w:sz w:val="24"/>
                <w:szCs w:val="24"/>
                <w:lang w:eastAsia="en-US"/>
              </w:rPr>
              <w:t>[например, Договор №1 от 01.01.1901 между Х и</w:t>
            </w:r>
            <w:proofErr w:type="gramStart"/>
            <w:r w:rsidRPr="00EA61D8">
              <w:rPr>
                <w:rFonts w:ascii="Arial Narrow" w:hAnsi="Arial Narrow"/>
                <w:i/>
                <w:sz w:val="24"/>
                <w:szCs w:val="24"/>
                <w:lang w:eastAsia="en-US"/>
              </w:rPr>
              <w:t xml:space="preserve"> У</w:t>
            </w:r>
            <w:proofErr w:type="gramEnd"/>
            <w:r w:rsidRPr="00EA61D8">
              <w:rPr>
                <w:rFonts w:ascii="Arial Narrow" w:hAnsi="Arial Narrow"/>
                <w:i/>
                <w:sz w:val="24"/>
                <w:szCs w:val="24"/>
                <w:lang w:eastAsia="en-US"/>
              </w:rPr>
              <w:t>]</w:t>
            </w:r>
          </w:p>
        </w:tc>
      </w:tr>
      <w:tr w:rsidR="00E64083" w:rsidRPr="00EA61D8" w:rsidTr="0020736C">
        <w:trPr>
          <w:trHeight w:val="481"/>
        </w:trPr>
        <w:tc>
          <w:tcPr>
            <w:tcW w:w="802"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sz w:val="24"/>
                <w:szCs w:val="24"/>
                <w:lang w:eastAsia="en-US"/>
              </w:rPr>
            </w:pPr>
            <w:r w:rsidRPr="00EA61D8">
              <w:rPr>
                <w:rFonts w:ascii="Arial Narrow" w:hAnsi="Arial Narrow"/>
                <w:sz w:val="24"/>
                <w:szCs w:val="24"/>
                <w:lang w:eastAsia="en-US"/>
              </w:rPr>
              <w:t>2.</w:t>
            </w:r>
          </w:p>
        </w:tc>
        <w:tc>
          <w:tcPr>
            <w:tcW w:w="3984" w:type="dxa"/>
            <w:tcBorders>
              <w:top w:val="single" w:sz="4" w:space="0" w:color="auto"/>
              <w:left w:val="single" w:sz="4" w:space="0" w:color="auto"/>
              <w:bottom w:val="single" w:sz="4" w:space="0" w:color="auto"/>
              <w:right w:val="single" w:sz="4" w:space="0" w:color="auto"/>
            </w:tcBorders>
          </w:tcPr>
          <w:p w:rsidR="00E64083" w:rsidRPr="00EA61D8" w:rsidRDefault="00E64083">
            <w:pPr>
              <w:pStyle w:val="af7"/>
              <w:tabs>
                <w:tab w:val="left" w:pos="0"/>
                <w:tab w:val="left" w:pos="9923"/>
              </w:tabs>
              <w:autoSpaceDE w:val="0"/>
              <w:autoSpaceDN w:val="0"/>
              <w:adjustRightInd w:val="0"/>
              <w:spacing w:before="120" w:after="120" w:line="276" w:lineRule="auto"/>
              <w:ind w:firstLine="0"/>
              <w:rPr>
                <w:rFonts w:ascii="Arial Narrow" w:hAnsi="Arial Narrow"/>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E64083" w:rsidRPr="00EA61D8" w:rsidRDefault="00E64083">
            <w:pPr>
              <w:pStyle w:val="af7"/>
              <w:tabs>
                <w:tab w:val="left" w:pos="0"/>
                <w:tab w:val="left" w:pos="9923"/>
              </w:tabs>
              <w:autoSpaceDE w:val="0"/>
              <w:autoSpaceDN w:val="0"/>
              <w:adjustRightInd w:val="0"/>
              <w:spacing w:before="120" w:after="120" w:line="276" w:lineRule="auto"/>
              <w:ind w:firstLine="0"/>
              <w:rPr>
                <w:rFonts w:ascii="Arial Narrow" w:hAnsi="Arial Narrow"/>
                <w:sz w:val="24"/>
                <w:szCs w:val="24"/>
                <w:lang w:eastAsia="en-US"/>
              </w:rPr>
            </w:pPr>
          </w:p>
        </w:tc>
      </w:tr>
      <w:tr w:rsidR="00E64083" w:rsidRPr="00EA61D8" w:rsidTr="0020736C">
        <w:trPr>
          <w:trHeight w:val="481"/>
        </w:trPr>
        <w:tc>
          <w:tcPr>
            <w:tcW w:w="802" w:type="dxa"/>
            <w:tcBorders>
              <w:top w:val="single" w:sz="4" w:space="0" w:color="auto"/>
              <w:left w:val="single" w:sz="4" w:space="0" w:color="auto"/>
              <w:bottom w:val="single" w:sz="4" w:space="0" w:color="auto"/>
              <w:right w:val="single" w:sz="4" w:space="0" w:color="auto"/>
            </w:tcBorders>
            <w:vAlign w:val="center"/>
            <w:hideMark/>
          </w:tcPr>
          <w:p w:rsidR="00E64083" w:rsidRPr="00EA61D8" w:rsidRDefault="00E64083" w:rsidP="0020736C">
            <w:pPr>
              <w:pStyle w:val="af7"/>
              <w:tabs>
                <w:tab w:val="left" w:pos="0"/>
                <w:tab w:val="left" w:pos="9923"/>
              </w:tabs>
              <w:autoSpaceDE w:val="0"/>
              <w:autoSpaceDN w:val="0"/>
              <w:adjustRightInd w:val="0"/>
              <w:spacing w:before="120" w:after="120" w:line="276" w:lineRule="auto"/>
              <w:ind w:firstLine="0"/>
              <w:jc w:val="left"/>
              <w:rPr>
                <w:rFonts w:ascii="Arial Narrow" w:hAnsi="Arial Narrow"/>
                <w:sz w:val="24"/>
                <w:szCs w:val="24"/>
                <w:lang w:eastAsia="en-US"/>
              </w:rPr>
            </w:pPr>
            <w:r w:rsidRPr="00EA61D8">
              <w:rPr>
                <w:rFonts w:ascii="Arial Narrow" w:hAnsi="Arial Narrow"/>
                <w:sz w:val="24"/>
                <w:szCs w:val="24"/>
                <w:lang w:eastAsia="en-US"/>
              </w:rPr>
              <w:t>3.</w:t>
            </w:r>
          </w:p>
        </w:tc>
        <w:tc>
          <w:tcPr>
            <w:tcW w:w="3984" w:type="dxa"/>
            <w:tcBorders>
              <w:top w:val="single" w:sz="4" w:space="0" w:color="auto"/>
              <w:left w:val="single" w:sz="4" w:space="0" w:color="auto"/>
              <w:bottom w:val="single" w:sz="4" w:space="0" w:color="auto"/>
              <w:right w:val="single" w:sz="4" w:space="0" w:color="auto"/>
            </w:tcBorders>
          </w:tcPr>
          <w:p w:rsidR="00E64083" w:rsidRPr="00EA61D8" w:rsidRDefault="00E64083">
            <w:pPr>
              <w:pStyle w:val="af7"/>
              <w:tabs>
                <w:tab w:val="left" w:pos="0"/>
                <w:tab w:val="left" w:pos="9923"/>
              </w:tabs>
              <w:autoSpaceDE w:val="0"/>
              <w:autoSpaceDN w:val="0"/>
              <w:adjustRightInd w:val="0"/>
              <w:spacing w:before="120" w:after="120" w:line="276" w:lineRule="auto"/>
              <w:ind w:firstLine="0"/>
              <w:rPr>
                <w:rFonts w:ascii="Arial Narrow" w:hAnsi="Arial Narrow"/>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tcPr>
          <w:p w:rsidR="00E64083" w:rsidRPr="00EA61D8" w:rsidRDefault="00E64083">
            <w:pPr>
              <w:pStyle w:val="af7"/>
              <w:tabs>
                <w:tab w:val="left" w:pos="0"/>
                <w:tab w:val="left" w:pos="9923"/>
              </w:tabs>
              <w:autoSpaceDE w:val="0"/>
              <w:autoSpaceDN w:val="0"/>
              <w:adjustRightInd w:val="0"/>
              <w:spacing w:before="120" w:after="120" w:line="276" w:lineRule="auto"/>
              <w:ind w:firstLine="0"/>
              <w:rPr>
                <w:rFonts w:ascii="Arial Narrow" w:hAnsi="Arial Narrow"/>
                <w:sz w:val="24"/>
                <w:szCs w:val="24"/>
                <w:lang w:eastAsia="en-US"/>
              </w:rPr>
            </w:pPr>
          </w:p>
        </w:tc>
      </w:tr>
    </w:tbl>
    <w:p w:rsidR="00E64083" w:rsidRPr="00EA61D8" w:rsidRDefault="00E64083" w:rsidP="00E64083">
      <w:pPr>
        <w:pStyle w:val="af7"/>
        <w:tabs>
          <w:tab w:val="left" w:pos="0"/>
          <w:tab w:val="left" w:pos="9923"/>
        </w:tabs>
        <w:spacing w:before="120" w:after="120" w:line="276" w:lineRule="auto"/>
        <w:ind w:firstLine="0"/>
        <w:rPr>
          <w:rFonts w:ascii="Arial Narrow" w:hAnsi="Arial Narrow"/>
          <w:color w:val="000000"/>
          <w:sz w:val="24"/>
          <w:szCs w:val="24"/>
        </w:rPr>
      </w:pPr>
      <w:r w:rsidRPr="00EA61D8">
        <w:rPr>
          <w:rFonts w:ascii="Arial Narrow" w:hAnsi="Arial Narrow"/>
          <w:sz w:val="12"/>
          <w:szCs w:val="12"/>
        </w:rPr>
        <w:t xml:space="preserve"> </w:t>
      </w:r>
      <w:r w:rsidRPr="00EA61D8">
        <w:rPr>
          <w:rFonts w:ascii="Arial Narrow" w:hAnsi="Arial Narrow"/>
          <w:sz w:val="24"/>
          <w:szCs w:val="24"/>
        </w:rPr>
        <w:t xml:space="preserve">Настоящий Акт составлен </w:t>
      </w:r>
      <w:r w:rsidRPr="00EA61D8">
        <w:rPr>
          <w:rFonts w:ascii="Arial Narrow" w:hAnsi="Arial Narrow"/>
          <w:color w:val="000000"/>
          <w:sz w:val="24"/>
          <w:szCs w:val="24"/>
        </w:rPr>
        <w:t>в 2 (двух) экземплярах по одному для каждой Стороны.</w:t>
      </w:r>
    </w:p>
    <w:tbl>
      <w:tblPr>
        <w:tblW w:w="9735" w:type="dxa"/>
        <w:tblInd w:w="108" w:type="dxa"/>
        <w:tblLayout w:type="fixed"/>
        <w:tblLook w:val="04A0"/>
      </w:tblPr>
      <w:tblGrid>
        <w:gridCol w:w="4867"/>
        <w:gridCol w:w="4868"/>
      </w:tblGrid>
      <w:tr w:rsidR="00E64083" w:rsidRPr="00EA61D8" w:rsidTr="0020736C">
        <w:trPr>
          <w:trHeight w:hRule="exact" w:val="2347"/>
        </w:trPr>
        <w:tc>
          <w:tcPr>
            <w:tcW w:w="4867" w:type="dxa"/>
            <w:tcBorders>
              <w:bottom w:val="thickThinSmallGap" w:sz="24" w:space="0" w:color="auto"/>
            </w:tcBorders>
          </w:tcPr>
          <w:p w:rsidR="00E64083" w:rsidRPr="00EA61D8" w:rsidRDefault="00E64083">
            <w:pPr>
              <w:pStyle w:val="af7"/>
              <w:tabs>
                <w:tab w:val="left" w:pos="4570"/>
              </w:tabs>
              <w:spacing w:before="120" w:after="120" w:line="276" w:lineRule="auto"/>
              <w:ind w:firstLine="0"/>
              <w:rPr>
                <w:rFonts w:ascii="Arial Narrow" w:hAnsi="Arial Narrow"/>
                <w:sz w:val="24"/>
                <w:szCs w:val="24"/>
                <w:u w:val="single"/>
                <w:lang w:eastAsia="en-US"/>
              </w:rPr>
            </w:pPr>
            <w:r w:rsidRPr="00EA61D8">
              <w:rPr>
                <w:rFonts w:ascii="Arial Narrow" w:hAnsi="Arial Narrow"/>
                <w:b/>
                <w:sz w:val="24"/>
                <w:szCs w:val="24"/>
                <w:lang w:eastAsia="en-US"/>
              </w:rPr>
              <w:t>Получающая Сторона</w:t>
            </w:r>
          </w:p>
          <w:p w:rsidR="00E64083" w:rsidRPr="00EA61D8" w:rsidRDefault="00E64083">
            <w:pPr>
              <w:pStyle w:val="af7"/>
              <w:tabs>
                <w:tab w:val="left" w:pos="4570"/>
              </w:tabs>
              <w:spacing w:before="120" w:after="120" w:line="276" w:lineRule="auto"/>
              <w:ind w:firstLine="0"/>
              <w:rPr>
                <w:rFonts w:ascii="Arial Narrow" w:hAnsi="Arial Narrow"/>
                <w:sz w:val="24"/>
                <w:szCs w:val="24"/>
                <w:u w:val="single"/>
                <w:lang w:eastAsia="en-US"/>
              </w:rPr>
            </w:pPr>
            <w:r w:rsidRPr="00EA61D8">
              <w:rPr>
                <w:rFonts w:ascii="Arial Narrow" w:hAnsi="Arial Narrow"/>
                <w:sz w:val="24"/>
                <w:szCs w:val="24"/>
                <w:u w:val="single"/>
                <w:lang w:eastAsia="en-US"/>
              </w:rPr>
              <w:tab/>
            </w:r>
          </w:p>
          <w:p w:rsidR="00E64083" w:rsidRPr="00EA61D8" w:rsidRDefault="00E64083" w:rsidP="00C81A65">
            <w:pPr>
              <w:pStyle w:val="af8"/>
              <w:spacing w:before="120" w:after="120" w:line="276" w:lineRule="auto"/>
              <w:ind w:firstLine="0"/>
              <w:jc w:val="both"/>
              <w:rPr>
                <w:rFonts w:ascii="Arial Narrow" w:hAnsi="Arial Narrow"/>
                <w:sz w:val="24"/>
                <w:szCs w:val="24"/>
                <w:u w:val="single"/>
                <w:lang w:eastAsia="en-US"/>
              </w:rPr>
            </w:pPr>
            <w:r w:rsidRPr="00EA61D8">
              <w:rPr>
                <w:rFonts w:ascii="Arial Narrow" w:hAnsi="Arial Narrow"/>
                <w:sz w:val="24"/>
                <w:szCs w:val="24"/>
                <w:vertAlign w:val="superscript"/>
                <w:lang w:eastAsia="en-US"/>
              </w:rPr>
              <w:t>полное наименование</w:t>
            </w:r>
          </w:p>
          <w:p w:rsidR="00E64083" w:rsidRPr="00EA61D8" w:rsidRDefault="00E64083">
            <w:pPr>
              <w:pStyle w:val="af7"/>
              <w:tabs>
                <w:tab w:val="left" w:pos="4570"/>
              </w:tabs>
              <w:spacing w:before="120" w:after="120" w:line="276" w:lineRule="auto"/>
              <w:ind w:firstLine="0"/>
              <w:rPr>
                <w:rFonts w:ascii="Arial Narrow" w:hAnsi="Arial Narrow"/>
                <w:sz w:val="24"/>
                <w:szCs w:val="24"/>
                <w:lang w:eastAsia="en-US"/>
              </w:rPr>
            </w:pPr>
            <w:r w:rsidRPr="00EA61D8">
              <w:rPr>
                <w:rFonts w:ascii="Arial Narrow" w:hAnsi="Arial Narrow"/>
                <w:sz w:val="24"/>
                <w:szCs w:val="24"/>
                <w:u w:val="single"/>
                <w:lang w:eastAsia="en-US"/>
              </w:rPr>
              <w:tab/>
            </w:r>
          </w:p>
          <w:p w:rsidR="00E64083" w:rsidRPr="00EA61D8" w:rsidRDefault="00E64083" w:rsidP="00C81A65">
            <w:pPr>
              <w:pStyle w:val="af8"/>
              <w:spacing w:before="120" w:after="120" w:line="276" w:lineRule="auto"/>
              <w:ind w:firstLine="0"/>
              <w:jc w:val="both"/>
              <w:rPr>
                <w:rFonts w:ascii="Arial Narrow" w:hAnsi="Arial Narrow"/>
                <w:sz w:val="24"/>
                <w:szCs w:val="24"/>
                <w:lang w:eastAsia="en-US"/>
              </w:rPr>
            </w:pPr>
            <w:r w:rsidRPr="00EA61D8">
              <w:rPr>
                <w:rFonts w:ascii="Arial Narrow" w:hAnsi="Arial Narrow"/>
                <w:sz w:val="24"/>
                <w:szCs w:val="24"/>
                <w:vertAlign w:val="superscript"/>
                <w:lang w:eastAsia="en-US"/>
              </w:rPr>
              <w:t>юридический адрес</w:t>
            </w:r>
          </w:p>
        </w:tc>
        <w:tc>
          <w:tcPr>
            <w:tcW w:w="4868" w:type="dxa"/>
            <w:tcBorders>
              <w:bottom w:val="thickThinSmallGap" w:sz="24" w:space="0" w:color="auto"/>
            </w:tcBorders>
          </w:tcPr>
          <w:p w:rsidR="00E64083" w:rsidRPr="00EA61D8" w:rsidRDefault="00E64083">
            <w:pPr>
              <w:pStyle w:val="af7"/>
              <w:tabs>
                <w:tab w:val="left" w:pos="4570"/>
              </w:tabs>
              <w:spacing w:before="120" w:after="120" w:line="276" w:lineRule="auto"/>
              <w:ind w:firstLine="273"/>
              <w:rPr>
                <w:rFonts w:ascii="Arial Narrow" w:hAnsi="Arial Narrow"/>
                <w:sz w:val="24"/>
                <w:szCs w:val="24"/>
                <w:u w:val="single"/>
                <w:lang w:eastAsia="en-US"/>
              </w:rPr>
            </w:pPr>
            <w:r w:rsidRPr="00EA61D8">
              <w:rPr>
                <w:rFonts w:ascii="Arial Narrow" w:hAnsi="Arial Narrow"/>
                <w:b/>
                <w:sz w:val="24"/>
                <w:szCs w:val="24"/>
                <w:lang w:eastAsia="en-US"/>
              </w:rPr>
              <w:t>Раскрывающая Сторона</w:t>
            </w:r>
          </w:p>
          <w:p w:rsidR="00E64083" w:rsidRPr="00EA61D8" w:rsidRDefault="00E64083">
            <w:pPr>
              <w:pStyle w:val="af7"/>
              <w:tabs>
                <w:tab w:val="left" w:pos="4570"/>
              </w:tabs>
              <w:spacing w:before="120" w:after="120" w:line="276" w:lineRule="auto"/>
              <w:ind w:firstLine="273"/>
              <w:rPr>
                <w:rFonts w:ascii="Arial Narrow" w:hAnsi="Arial Narrow"/>
                <w:sz w:val="24"/>
                <w:szCs w:val="24"/>
                <w:u w:val="single"/>
                <w:lang w:eastAsia="en-US"/>
              </w:rPr>
            </w:pPr>
            <w:r w:rsidRPr="00EA61D8">
              <w:rPr>
                <w:rFonts w:ascii="Arial Narrow" w:hAnsi="Arial Narrow"/>
                <w:sz w:val="24"/>
                <w:szCs w:val="24"/>
                <w:u w:val="single"/>
                <w:lang w:eastAsia="en-US"/>
              </w:rPr>
              <w:tab/>
            </w:r>
          </w:p>
          <w:p w:rsidR="00E64083" w:rsidRPr="00EA61D8" w:rsidRDefault="00E64083" w:rsidP="00C81A65">
            <w:pPr>
              <w:pStyle w:val="af8"/>
              <w:spacing w:before="120" w:after="120" w:line="276" w:lineRule="auto"/>
              <w:ind w:firstLine="273"/>
              <w:jc w:val="both"/>
              <w:rPr>
                <w:rFonts w:ascii="Arial Narrow" w:hAnsi="Arial Narrow"/>
                <w:sz w:val="24"/>
                <w:szCs w:val="24"/>
                <w:u w:val="single"/>
                <w:lang w:eastAsia="en-US"/>
              </w:rPr>
            </w:pPr>
            <w:r w:rsidRPr="00EA61D8">
              <w:rPr>
                <w:rFonts w:ascii="Arial Narrow" w:hAnsi="Arial Narrow"/>
                <w:sz w:val="24"/>
                <w:szCs w:val="24"/>
                <w:vertAlign w:val="superscript"/>
                <w:lang w:eastAsia="en-US"/>
              </w:rPr>
              <w:t>полное наименование</w:t>
            </w:r>
          </w:p>
          <w:p w:rsidR="00E64083" w:rsidRPr="00EA61D8" w:rsidRDefault="00E64083">
            <w:pPr>
              <w:pStyle w:val="af7"/>
              <w:tabs>
                <w:tab w:val="left" w:pos="4570"/>
              </w:tabs>
              <w:spacing w:before="120" w:after="120" w:line="276" w:lineRule="auto"/>
              <w:ind w:firstLine="273"/>
              <w:rPr>
                <w:rFonts w:ascii="Arial Narrow" w:hAnsi="Arial Narrow"/>
                <w:sz w:val="24"/>
                <w:szCs w:val="24"/>
                <w:lang w:eastAsia="en-US"/>
              </w:rPr>
            </w:pPr>
            <w:r w:rsidRPr="00EA61D8">
              <w:rPr>
                <w:rFonts w:ascii="Arial Narrow" w:hAnsi="Arial Narrow"/>
                <w:sz w:val="24"/>
                <w:szCs w:val="24"/>
                <w:u w:val="single"/>
                <w:lang w:eastAsia="en-US"/>
              </w:rPr>
              <w:tab/>
            </w:r>
          </w:p>
          <w:p w:rsidR="00E64083" w:rsidRPr="00EA61D8" w:rsidRDefault="00E64083" w:rsidP="00C81A65">
            <w:pPr>
              <w:pStyle w:val="af8"/>
              <w:spacing w:before="120" w:after="120" w:line="276" w:lineRule="auto"/>
              <w:ind w:firstLine="273"/>
              <w:jc w:val="both"/>
              <w:rPr>
                <w:rFonts w:ascii="Arial Narrow" w:hAnsi="Arial Narrow"/>
                <w:sz w:val="24"/>
                <w:szCs w:val="24"/>
                <w:lang w:eastAsia="en-US"/>
              </w:rPr>
            </w:pPr>
            <w:r w:rsidRPr="00EA61D8">
              <w:rPr>
                <w:rFonts w:ascii="Arial Narrow" w:hAnsi="Arial Narrow"/>
                <w:sz w:val="24"/>
                <w:szCs w:val="24"/>
                <w:vertAlign w:val="superscript"/>
                <w:lang w:eastAsia="en-US"/>
              </w:rPr>
              <w:t>юридический адрес</w:t>
            </w:r>
          </w:p>
        </w:tc>
      </w:tr>
      <w:tr w:rsidR="0020736C" w:rsidRPr="00EA61D8" w:rsidTr="0020736C">
        <w:trPr>
          <w:trHeight w:hRule="exact" w:val="632"/>
        </w:trPr>
        <w:tc>
          <w:tcPr>
            <w:tcW w:w="9735" w:type="dxa"/>
            <w:gridSpan w:val="2"/>
            <w:tcBorders>
              <w:top w:val="thickThinSmallGap" w:sz="24" w:space="0" w:color="auto"/>
            </w:tcBorders>
          </w:tcPr>
          <w:p w:rsidR="0020736C" w:rsidRPr="00EA61D8" w:rsidRDefault="0020736C" w:rsidP="0020736C">
            <w:pPr>
              <w:spacing w:before="120" w:after="120" w:line="276" w:lineRule="auto"/>
              <w:rPr>
                <w:rFonts w:ascii="Arial Narrow" w:hAnsi="Arial Narrow" w:cs="Arial"/>
              </w:rPr>
            </w:pPr>
            <w:r w:rsidRPr="00EA61D8">
              <w:rPr>
                <w:rFonts w:ascii="Arial Narrow" w:hAnsi="Arial Narrow"/>
                <w:color w:val="000000"/>
              </w:rPr>
              <w:t>Окончание формы</w:t>
            </w:r>
            <w:r w:rsidRPr="00EA61D8">
              <w:rPr>
                <w:rFonts w:ascii="Arial Narrow" w:hAnsi="Arial Narrow" w:cs="Arial"/>
                <w:lang w:val="de-DE"/>
              </w:rPr>
              <w:t xml:space="preserve"> акт</w:t>
            </w:r>
            <w:r w:rsidRPr="00EA61D8">
              <w:rPr>
                <w:rFonts w:ascii="Arial Narrow" w:hAnsi="Arial Narrow" w:cs="Arial"/>
              </w:rPr>
              <w:t>а</w:t>
            </w:r>
            <w:r w:rsidRPr="00EA61D8">
              <w:rPr>
                <w:rFonts w:ascii="Arial Narrow" w:hAnsi="Arial Narrow" w:cs="Arial"/>
                <w:lang w:val="de-DE"/>
              </w:rPr>
              <w:t xml:space="preserve"> сдачи-приемки Конфиденциальной информаци</w:t>
            </w:r>
          </w:p>
          <w:p w:rsidR="0020736C" w:rsidRPr="00EA61D8" w:rsidRDefault="0020736C" w:rsidP="0020736C">
            <w:pPr>
              <w:spacing w:before="120" w:after="120" w:line="276" w:lineRule="auto"/>
              <w:rPr>
                <w:rFonts w:ascii="Arial Narrow" w:hAnsi="Arial Narrow" w:cs="Arial"/>
              </w:rPr>
            </w:pPr>
          </w:p>
          <w:p w:rsidR="0020736C" w:rsidRPr="00EA61D8" w:rsidRDefault="0020736C" w:rsidP="0020736C">
            <w:pPr>
              <w:spacing w:before="120" w:after="120" w:line="276" w:lineRule="auto"/>
              <w:rPr>
                <w:rFonts w:ascii="Arial Narrow" w:hAnsi="Arial Narrow" w:cs="Arial"/>
              </w:rPr>
            </w:pPr>
          </w:p>
          <w:p w:rsidR="0020736C" w:rsidRPr="00EA61D8" w:rsidRDefault="0020736C" w:rsidP="0020736C">
            <w:pPr>
              <w:spacing w:before="120" w:after="120" w:line="276" w:lineRule="auto"/>
              <w:rPr>
                <w:rFonts w:ascii="Arial Narrow" w:hAnsi="Arial Narrow" w:cs="Arial"/>
              </w:rPr>
            </w:pPr>
          </w:p>
        </w:tc>
      </w:tr>
    </w:tbl>
    <w:tbl>
      <w:tblPr>
        <w:tblpPr w:leftFromText="180" w:rightFromText="180" w:vertAnchor="text" w:horzAnchor="margin" w:tblpY="582"/>
        <w:tblW w:w="10217" w:type="dxa"/>
        <w:tblLayout w:type="fixed"/>
        <w:tblLook w:val="01E0"/>
      </w:tblPr>
      <w:tblGrid>
        <w:gridCol w:w="5229"/>
        <w:gridCol w:w="4988"/>
      </w:tblGrid>
      <w:tr w:rsidR="0020736C" w:rsidRPr="00977027" w:rsidTr="0020736C">
        <w:trPr>
          <w:trHeight w:val="1418"/>
        </w:trPr>
        <w:tc>
          <w:tcPr>
            <w:tcW w:w="5229" w:type="dxa"/>
          </w:tcPr>
          <w:p w:rsidR="0020736C" w:rsidRPr="00EA61D8" w:rsidRDefault="0020736C" w:rsidP="0020736C">
            <w:pPr>
              <w:jc w:val="center"/>
              <w:rPr>
                <w:rFonts w:ascii="Arial Narrow" w:hAnsi="Arial Narrow" w:cs="Arial"/>
                <w:noProof/>
              </w:rPr>
            </w:pPr>
            <w:r w:rsidRPr="00EA61D8">
              <w:rPr>
                <w:rFonts w:ascii="Arial Narrow" w:hAnsi="Arial Narrow" w:cs="Arial"/>
                <w:noProof/>
              </w:rPr>
              <w:t>СТОРОНА 1:</w:t>
            </w:r>
          </w:p>
          <w:p w:rsidR="0020736C" w:rsidRPr="00EA61D8" w:rsidRDefault="0020736C" w:rsidP="0020736C">
            <w:pPr>
              <w:contextualSpacing/>
              <w:jc w:val="center"/>
              <w:rPr>
                <w:rFonts w:ascii="Arial Narrow" w:hAnsi="Arial Narrow" w:cs="Arial"/>
              </w:rPr>
            </w:pPr>
            <w:r w:rsidRPr="00EA61D8">
              <w:rPr>
                <w:rFonts w:ascii="Arial Narrow" w:hAnsi="Arial Narrow" w:cs="Arial"/>
              </w:rPr>
              <w:t xml:space="preserve">Генеральный директор </w:t>
            </w:r>
          </w:p>
          <w:p w:rsidR="0020736C" w:rsidRPr="00EA61D8" w:rsidRDefault="0020736C" w:rsidP="0020736C">
            <w:pPr>
              <w:contextualSpacing/>
              <w:jc w:val="center"/>
              <w:rPr>
                <w:rFonts w:ascii="Arial Narrow" w:hAnsi="Arial Narrow" w:cs="Arial"/>
              </w:rPr>
            </w:pPr>
            <w:r w:rsidRPr="00EA61D8">
              <w:rPr>
                <w:rFonts w:ascii="Arial Narrow" w:hAnsi="Arial Narrow" w:cs="Arial"/>
              </w:rPr>
              <w:t>ООО «Автоматизация Бизнес Решений»</w:t>
            </w:r>
          </w:p>
          <w:p w:rsidR="0020736C" w:rsidRPr="00EA61D8" w:rsidRDefault="0020736C" w:rsidP="0020736C">
            <w:pPr>
              <w:contextualSpacing/>
              <w:jc w:val="center"/>
              <w:rPr>
                <w:rFonts w:ascii="Arial Narrow" w:hAnsi="Arial Narrow" w:cs="Arial"/>
              </w:rPr>
            </w:pPr>
          </w:p>
          <w:p w:rsidR="0020736C" w:rsidRPr="00EA61D8" w:rsidRDefault="0020736C" w:rsidP="0020736C">
            <w:pPr>
              <w:contextualSpacing/>
              <w:jc w:val="center"/>
              <w:rPr>
                <w:rFonts w:ascii="Arial Narrow" w:hAnsi="Arial Narrow" w:cs="Arial"/>
              </w:rPr>
            </w:pPr>
          </w:p>
          <w:p w:rsidR="0020736C" w:rsidRPr="00EA61D8" w:rsidRDefault="0020736C" w:rsidP="0020736C">
            <w:pPr>
              <w:contextualSpacing/>
              <w:jc w:val="center"/>
              <w:rPr>
                <w:rFonts w:ascii="Arial Narrow" w:hAnsi="Arial Narrow" w:cs="Arial"/>
              </w:rPr>
            </w:pPr>
            <w:r w:rsidRPr="00EA61D8">
              <w:rPr>
                <w:rFonts w:ascii="Arial Narrow" w:hAnsi="Arial Narrow" w:cs="Arial"/>
              </w:rPr>
              <w:t>_______________________ М.В. Зуб</w:t>
            </w:r>
          </w:p>
          <w:p w:rsidR="0020736C" w:rsidRPr="00EA61D8" w:rsidRDefault="0020736C" w:rsidP="0020736C">
            <w:pPr>
              <w:contextualSpacing/>
              <w:rPr>
                <w:rFonts w:ascii="Arial Narrow" w:hAnsi="Arial Narrow" w:cs="Arial"/>
              </w:rPr>
            </w:pPr>
            <w:r w:rsidRPr="00EA61D8">
              <w:rPr>
                <w:rFonts w:ascii="Arial Narrow" w:hAnsi="Arial Narrow" w:cs="Arial"/>
              </w:rPr>
              <w:t xml:space="preserve">                    М.</w:t>
            </w:r>
            <w:proofErr w:type="gramStart"/>
            <w:r w:rsidRPr="00EA61D8">
              <w:rPr>
                <w:rFonts w:ascii="Arial Narrow" w:hAnsi="Arial Narrow" w:cs="Arial"/>
              </w:rPr>
              <w:t>П</w:t>
            </w:r>
            <w:proofErr w:type="gramEnd"/>
          </w:p>
          <w:p w:rsidR="0020736C" w:rsidRPr="00EA61D8" w:rsidRDefault="0020736C" w:rsidP="0020736C">
            <w:pPr>
              <w:contextualSpacing/>
              <w:jc w:val="center"/>
              <w:rPr>
                <w:rFonts w:ascii="Arial Narrow" w:hAnsi="Arial Narrow" w:cs="Arial"/>
              </w:rPr>
            </w:pPr>
          </w:p>
        </w:tc>
        <w:tc>
          <w:tcPr>
            <w:tcW w:w="4988" w:type="dxa"/>
          </w:tcPr>
          <w:p w:rsidR="0020736C" w:rsidRPr="00EA61D8" w:rsidRDefault="0020736C" w:rsidP="0020736C">
            <w:pPr>
              <w:jc w:val="center"/>
              <w:rPr>
                <w:rFonts w:ascii="Arial Narrow" w:hAnsi="Arial Narrow" w:cs="Arial"/>
                <w:caps/>
                <w:noProof/>
              </w:rPr>
            </w:pPr>
            <w:r w:rsidRPr="00EA61D8">
              <w:rPr>
                <w:rFonts w:ascii="Arial Narrow" w:hAnsi="Arial Narrow" w:cs="Arial"/>
                <w:caps/>
                <w:noProof/>
              </w:rPr>
              <w:t>Сторона 2:</w:t>
            </w:r>
          </w:p>
          <w:p w:rsidR="0020736C" w:rsidRPr="00EA61D8" w:rsidRDefault="0020736C" w:rsidP="0020736C">
            <w:pPr>
              <w:jc w:val="center"/>
              <w:rPr>
                <w:rFonts w:ascii="Arial Narrow" w:hAnsi="Arial Narrow" w:cs="Arial"/>
                <w:caps/>
                <w:noProof/>
              </w:rPr>
            </w:pPr>
            <w:r w:rsidRPr="00EA61D8">
              <w:rPr>
                <w:rFonts w:ascii="Arial Narrow" w:hAnsi="Arial Narrow" w:cs="Arial"/>
                <w:caps/>
                <w:noProof/>
              </w:rPr>
              <w:t>ООО/ИП</w:t>
            </w:r>
          </w:p>
          <w:p w:rsidR="0020736C" w:rsidRPr="00EA61D8" w:rsidRDefault="0020736C" w:rsidP="0020736C">
            <w:pPr>
              <w:contextualSpacing/>
              <w:jc w:val="center"/>
              <w:rPr>
                <w:rFonts w:ascii="Arial Narrow" w:hAnsi="Arial Narrow" w:cs="Arial"/>
              </w:rPr>
            </w:pPr>
          </w:p>
          <w:p w:rsidR="0020736C" w:rsidRPr="00EA61D8" w:rsidRDefault="0020736C" w:rsidP="0020736C">
            <w:pPr>
              <w:ind w:left="20"/>
              <w:rPr>
                <w:rFonts w:ascii="Arial Narrow" w:hAnsi="Arial Narrow" w:cs="Arial"/>
              </w:rPr>
            </w:pPr>
          </w:p>
          <w:p w:rsidR="0020736C" w:rsidRPr="00EA61D8" w:rsidRDefault="0020736C" w:rsidP="0020736C">
            <w:pPr>
              <w:ind w:left="20"/>
              <w:rPr>
                <w:rFonts w:ascii="Arial Narrow" w:hAnsi="Arial Narrow" w:cs="Arial"/>
              </w:rPr>
            </w:pPr>
          </w:p>
          <w:p w:rsidR="0020736C" w:rsidRPr="00EA61D8" w:rsidRDefault="0020736C" w:rsidP="0020736C">
            <w:pPr>
              <w:ind w:left="20"/>
              <w:jc w:val="center"/>
              <w:rPr>
                <w:rFonts w:ascii="Arial Narrow" w:hAnsi="Arial Narrow" w:cs="Arial"/>
              </w:rPr>
            </w:pPr>
            <w:r w:rsidRPr="00EA61D8">
              <w:rPr>
                <w:rFonts w:ascii="Arial Narrow" w:hAnsi="Arial Narrow" w:cs="Arial"/>
              </w:rPr>
              <w:t xml:space="preserve">______________________/ФИО </w:t>
            </w:r>
          </w:p>
          <w:p w:rsidR="0020736C" w:rsidRPr="00977027" w:rsidRDefault="0020736C" w:rsidP="0020736C">
            <w:pPr>
              <w:contextualSpacing/>
              <w:rPr>
                <w:rFonts w:ascii="Arial Narrow" w:hAnsi="Arial Narrow" w:cs="Arial"/>
              </w:rPr>
            </w:pPr>
            <w:r w:rsidRPr="00EA61D8">
              <w:rPr>
                <w:rFonts w:ascii="Arial Narrow" w:hAnsi="Arial Narrow" w:cs="Arial"/>
              </w:rPr>
              <w:t xml:space="preserve">                М.</w:t>
            </w:r>
            <w:proofErr w:type="gramStart"/>
            <w:r w:rsidRPr="00EA61D8">
              <w:rPr>
                <w:rFonts w:ascii="Arial Narrow" w:hAnsi="Arial Narrow" w:cs="Arial"/>
              </w:rPr>
              <w:t>П</w:t>
            </w:r>
            <w:proofErr w:type="gramEnd"/>
          </w:p>
          <w:p w:rsidR="0020736C" w:rsidRPr="00977027" w:rsidRDefault="0020736C" w:rsidP="0020736C">
            <w:pPr>
              <w:contextualSpacing/>
              <w:rPr>
                <w:rFonts w:ascii="Arial Narrow" w:hAnsi="Arial Narrow" w:cs="Arial"/>
              </w:rPr>
            </w:pPr>
          </w:p>
        </w:tc>
      </w:tr>
    </w:tbl>
    <w:p w:rsidR="00E64083" w:rsidRPr="00FA5E9D" w:rsidRDefault="00E64083" w:rsidP="00FA5E9D">
      <w:pPr>
        <w:rPr>
          <w:rFonts w:ascii="Arial" w:hAnsi="Arial" w:cs="Arial"/>
          <w:sz w:val="22"/>
          <w:szCs w:val="22"/>
        </w:rPr>
      </w:pPr>
    </w:p>
    <w:sectPr w:rsidR="00E64083" w:rsidRPr="00FA5E9D" w:rsidSect="0020736C">
      <w:headerReference w:type="default" r:id="rId10"/>
      <w:footerReference w:type="default" r:id="rId11"/>
      <w:pgSz w:w="11906" w:h="16838"/>
      <w:pgMar w:top="709" w:right="850" w:bottom="1418"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80" w:rsidRDefault="00621580">
      <w:r>
        <w:separator/>
      </w:r>
    </w:p>
  </w:endnote>
  <w:endnote w:type="continuationSeparator" w:id="0">
    <w:p w:rsidR="00621580" w:rsidRDefault="00621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22"/>
        <w:szCs w:val="22"/>
      </w:rPr>
      <w:id w:val="9384485"/>
      <w:docPartObj>
        <w:docPartGallery w:val="Page Numbers (Bottom of Page)"/>
        <w:docPartUnique/>
      </w:docPartObj>
    </w:sdtPr>
    <w:sdtContent>
      <w:sdt>
        <w:sdtPr>
          <w:rPr>
            <w:rFonts w:ascii="Arial Narrow" w:hAnsi="Arial Narrow"/>
            <w:sz w:val="22"/>
            <w:szCs w:val="22"/>
          </w:rPr>
          <w:id w:val="43076246"/>
          <w:docPartObj>
            <w:docPartGallery w:val="Page Numbers (Top of Page)"/>
            <w:docPartUnique/>
          </w:docPartObj>
        </w:sdtPr>
        <w:sdtContent>
          <w:p w:rsidR="00C81A65" w:rsidRPr="00C81A65" w:rsidRDefault="00C81A65">
            <w:pPr>
              <w:pStyle w:val="aa"/>
              <w:jc w:val="center"/>
              <w:rPr>
                <w:rFonts w:ascii="Arial Narrow" w:hAnsi="Arial Narrow"/>
                <w:sz w:val="22"/>
                <w:szCs w:val="22"/>
              </w:rPr>
            </w:pPr>
          </w:p>
          <w:p w:rsidR="00C81A65" w:rsidRPr="00C81A65" w:rsidRDefault="00C81A65">
            <w:pPr>
              <w:pStyle w:val="aa"/>
              <w:jc w:val="center"/>
              <w:rPr>
                <w:rFonts w:ascii="Arial Narrow" w:hAnsi="Arial Narrow"/>
                <w:sz w:val="22"/>
                <w:szCs w:val="22"/>
              </w:rPr>
            </w:pPr>
            <w:r w:rsidRPr="00C81A65">
              <w:rPr>
                <w:rFonts w:ascii="Arial Narrow" w:hAnsi="Arial Narrow"/>
                <w:sz w:val="22"/>
                <w:szCs w:val="22"/>
              </w:rPr>
              <w:t xml:space="preserve">Страница </w:t>
            </w:r>
            <w:r w:rsidR="00713E15" w:rsidRPr="00C81A65">
              <w:rPr>
                <w:rFonts w:ascii="Arial Narrow" w:hAnsi="Arial Narrow"/>
                <w:b/>
                <w:sz w:val="22"/>
                <w:szCs w:val="22"/>
              </w:rPr>
              <w:fldChar w:fldCharType="begin"/>
            </w:r>
            <w:r w:rsidRPr="00C81A65">
              <w:rPr>
                <w:rFonts w:ascii="Arial Narrow" w:hAnsi="Arial Narrow"/>
                <w:b/>
                <w:sz w:val="22"/>
                <w:szCs w:val="22"/>
              </w:rPr>
              <w:instrText>PAGE</w:instrText>
            </w:r>
            <w:r w:rsidR="00713E15" w:rsidRPr="00C81A65">
              <w:rPr>
                <w:rFonts w:ascii="Arial Narrow" w:hAnsi="Arial Narrow"/>
                <w:b/>
                <w:sz w:val="22"/>
                <w:szCs w:val="22"/>
              </w:rPr>
              <w:fldChar w:fldCharType="separate"/>
            </w:r>
            <w:r w:rsidR="00344C95">
              <w:rPr>
                <w:rFonts w:ascii="Arial Narrow" w:hAnsi="Arial Narrow"/>
                <w:b/>
                <w:noProof/>
                <w:sz w:val="22"/>
                <w:szCs w:val="22"/>
              </w:rPr>
              <w:t>10</w:t>
            </w:r>
            <w:r w:rsidR="00713E15" w:rsidRPr="00C81A65">
              <w:rPr>
                <w:rFonts w:ascii="Arial Narrow" w:hAnsi="Arial Narrow"/>
                <w:b/>
                <w:sz w:val="22"/>
                <w:szCs w:val="22"/>
              </w:rPr>
              <w:fldChar w:fldCharType="end"/>
            </w:r>
            <w:r w:rsidRPr="00C81A65">
              <w:rPr>
                <w:rFonts w:ascii="Arial Narrow" w:hAnsi="Arial Narrow"/>
                <w:sz w:val="22"/>
                <w:szCs w:val="22"/>
              </w:rPr>
              <w:t xml:space="preserve"> из </w:t>
            </w:r>
            <w:r w:rsidR="00713E15" w:rsidRPr="00C81A65">
              <w:rPr>
                <w:rFonts w:ascii="Arial Narrow" w:hAnsi="Arial Narrow"/>
                <w:b/>
                <w:sz w:val="22"/>
                <w:szCs w:val="22"/>
              </w:rPr>
              <w:fldChar w:fldCharType="begin"/>
            </w:r>
            <w:r w:rsidRPr="00C81A65">
              <w:rPr>
                <w:rFonts w:ascii="Arial Narrow" w:hAnsi="Arial Narrow"/>
                <w:b/>
                <w:sz w:val="22"/>
                <w:szCs w:val="22"/>
              </w:rPr>
              <w:instrText>NUMPAGES</w:instrText>
            </w:r>
            <w:r w:rsidR="00713E15" w:rsidRPr="00C81A65">
              <w:rPr>
                <w:rFonts w:ascii="Arial Narrow" w:hAnsi="Arial Narrow"/>
                <w:b/>
                <w:sz w:val="22"/>
                <w:szCs w:val="22"/>
              </w:rPr>
              <w:fldChar w:fldCharType="separate"/>
            </w:r>
            <w:r w:rsidR="00344C95">
              <w:rPr>
                <w:rFonts w:ascii="Arial Narrow" w:hAnsi="Arial Narrow"/>
                <w:b/>
                <w:noProof/>
                <w:sz w:val="22"/>
                <w:szCs w:val="22"/>
              </w:rPr>
              <w:t>10</w:t>
            </w:r>
            <w:r w:rsidR="00713E15" w:rsidRPr="00C81A65">
              <w:rPr>
                <w:rFonts w:ascii="Arial Narrow" w:hAnsi="Arial Narrow"/>
                <w:b/>
                <w:sz w:val="22"/>
                <w:szCs w:val="22"/>
              </w:rPr>
              <w:fldChar w:fldCharType="end"/>
            </w:r>
          </w:p>
        </w:sdtContent>
      </w:sdt>
    </w:sdtContent>
  </w:sdt>
  <w:p w:rsidR="00C81A65" w:rsidRPr="00E03CF0" w:rsidRDefault="00C81A65">
    <w:pPr>
      <w:pStyle w:val="aa"/>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80" w:rsidRDefault="00621580">
      <w:r>
        <w:separator/>
      </w:r>
    </w:p>
  </w:footnote>
  <w:footnote w:type="continuationSeparator" w:id="0">
    <w:p w:rsidR="00621580" w:rsidRDefault="00621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65" w:rsidRPr="00445DD2" w:rsidRDefault="00C81A65" w:rsidP="00445DD2">
    <w:pPr>
      <w:pStyle w:val="a9"/>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5"/>
    <w:lvl w:ilvl="0">
      <w:start w:val="4"/>
      <w:numFmt w:val="bullet"/>
      <w:lvlText w:val=""/>
      <w:lvlJc w:val="left"/>
      <w:pPr>
        <w:tabs>
          <w:tab w:val="num" w:pos="1260"/>
        </w:tabs>
        <w:ind w:left="1260" w:hanging="360"/>
      </w:pPr>
      <w:rPr>
        <w:rFonts w:ascii="Symbol" w:hAnsi="Symbol"/>
      </w:rPr>
    </w:lvl>
  </w:abstractNum>
  <w:abstractNum w:abstractNumId="4">
    <w:nsid w:val="27A04D55"/>
    <w:multiLevelType w:val="hybridMultilevel"/>
    <w:tmpl w:val="1AD6F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74BBC"/>
    <w:multiLevelType w:val="hybridMultilevel"/>
    <w:tmpl w:val="0B3C8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D4C69"/>
    <w:multiLevelType w:val="hybridMultilevel"/>
    <w:tmpl w:val="5CCC7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8678EA"/>
    <w:multiLevelType w:val="multilevel"/>
    <w:tmpl w:val="D9809BCE"/>
    <w:lvl w:ilvl="0">
      <w:start w:val="1"/>
      <w:numFmt w:val="decimal"/>
      <w:pStyle w:val="Paraph"/>
      <w:lvlText w:val="%1."/>
      <w:lvlJc w:val="left"/>
      <w:pPr>
        <w:tabs>
          <w:tab w:val="num" w:pos="360"/>
        </w:tabs>
        <w:ind w:left="360" w:hanging="360"/>
      </w:pPr>
      <w:rPr>
        <w:rFonts w:hint="default"/>
      </w:rPr>
    </w:lvl>
    <w:lvl w:ilvl="1">
      <w:start w:val="1"/>
      <w:numFmt w:val="decimal"/>
      <w:pStyle w:val="Clause"/>
      <w:lvlText w:val="%1.%2."/>
      <w:lvlJc w:val="left"/>
      <w:pPr>
        <w:tabs>
          <w:tab w:val="num" w:pos="720"/>
        </w:tabs>
      </w:pPr>
      <w:rPr>
        <w:rFonts w:hint="default"/>
      </w:rPr>
    </w:lvl>
    <w:lvl w:ilvl="2">
      <w:start w:val="1"/>
      <w:numFmt w:val="decimal"/>
      <w:lvlText w:val="%1.%2.%3."/>
      <w:lvlJc w:val="left"/>
      <w:pPr>
        <w:tabs>
          <w:tab w:val="num" w:pos="1004"/>
        </w:tabs>
        <w:ind w:left="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trackedChanges" w:enforcement="0"/>
  <w:defaultTabStop w:val="708"/>
  <w:characterSpacingControl w:val="doNotCompress"/>
  <w:footnotePr>
    <w:footnote w:id="-1"/>
    <w:footnote w:id="0"/>
  </w:footnotePr>
  <w:endnotePr>
    <w:endnote w:id="-1"/>
    <w:endnote w:id="0"/>
  </w:endnotePr>
  <w:compat/>
  <w:rsids>
    <w:rsidRoot w:val="004144D7"/>
    <w:rsid w:val="000029A3"/>
    <w:rsid w:val="00021B6F"/>
    <w:rsid w:val="00026856"/>
    <w:rsid w:val="000318BD"/>
    <w:rsid w:val="00031DFD"/>
    <w:rsid w:val="000431AA"/>
    <w:rsid w:val="000466EF"/>
    <w:rsid w:val="00064ADA"/>
    <w:rsid w:val="000A1DAA"/>
    <w:rsid w:val="000A212D"/>
    <w:rsid w:val="000A5219"/>
    <w:rsid w:val="000B0651"/>
    <w:rsid w:val="000B2788"/>
    <w:rsid w:val="000E48CA"/>
    <w:rsid w:val="00101FA3"/>
    <w:rsid w:val="00102FCB"/>
    <w:rsid w:val="001200E7"/>
    <w:rsid w:val="001215D0"/>
    <w:rsid w:val="001354EB"/>
    <w:rsid w:val="00136958"/>
    <w:rsid w:val="001403A8"/>
    <w:rsid w:val="00141492"/>
    <w:rsid w:val="00151E21"/>
    <w:rsid w:val="0015463D"/>
    <w:rsid w:val="0016310D"/>
    <w:rsid w:val="0018170C"/>
    <w:rsid w:val="001817DF"/>
    <w:rsid w:val="00183F92"/>
    <w:rsid w:val="0018459A"/>
    <w:rsid w:val="00187333"/>
    <w:rsid w:val="001878E5"/>
    <w:rsid w:val="00195891"/>
    <w:rsid w:val="00197750"/>
    <w:rsid w:val="001B103F"/>
    <w:rsid w:val="001C1A5D"/>
    <w:rsid w:val="001C4692"/>
    <w:rsid w:val="001C6CE1"/>
    <w:rsid w:val="001C736D"/>
    <w:rsid w:val="001D0EE6"/>
    <w:rsid w:val="001E2DD0"/>
    <w:rsid w:val="001E32FB"/>
    <w:rsid w:val="00202536"/>
    <w:rsid w:val="00203897"/>
    <w:rsid w:val="00204DA7"/>
    <w:rsid w:val="002057C7"/>
    <w:rsid w:val="0020736C"/>
    <w:rsid w:val="002111FC"/>
    <w:rsid w:val="002115E3"/>
    <w:rsid w:val="002115FD"/>
    <w:rsid w:val="002220AD"/>
    <w:rsid w:val="00235E10"/>
    <w:rsid w:val="00237304"/>
    <w:rsid w:val="00241402"/>
    <w:rsid w:val="00253FFB"/>
    <w:rsid w:val="00263EDC"/>
    <w:rsid w:val="00266C29"/>
    <w:rsid w:val="00273E7F"/>
    <w:rsid w:val="0028381B"/>
    <w:rsid w:val="002A4F43"/>
    <w:rsid w:val="002A6CF7"/>
    <w:rsid w:val="002A6F72"/>
    <w:rsid w:val="002B329A"/>
    <w:rsid w:val="002B4DCB"/>
    <w:rsid w:val="002C0E8E"/>
    <w:rsid w:val="002E1722"/>
    <w:rsid w:val="00307E19"/>
    <w:rsid w:val="0031124D"/>
    <w:rsid w:val="0031720E"/>
    <w:rsid w:val="00323CF7"/>
    <w:rsid w:val="00324FF3"/>
    <w:rsid w:val="00334D44"/>
    <w:rsid w:val="00337D36"/>
    <w:rsid w:val="00343C8C"/>
    <w:rsid w:val="00344C95"/>
    <w:rsid w:val="00353315"/>
    <w:rsid w:val="003628D5"/>
    <w:rsid w:val="00365759"/>
    <w:rsid w:val="00370FF3"/>
    <w:rsid w:val="00371655"/>
    <w:rsid w:val="00373AC0"/>
    <w:rsid w:val="00376E76"/>
    <w:rsid w:val="00381717"/>
    <w:rsid w:val="003830AA"/>
    <w:rsid w:val="003836B7"/>
    <w:rsid w:val="00391705"/>
    <w:rsid w:val="00393271"/>
    <w:rsid w:val="003947DA"/>
    <w:rsid w:val="00394CB5"/>
    <w:rsid w:val="003A2571"/>
    <w:rsid w:val="003B4EC7"/>
    <w:rsid w:val="003B5B7A"/>
    <w:rsid w:val="003D1F1E"/>
    <w:rsid w:val="003D3AB6"/>
    <w:rsid w:val="003D3EA0"/>
    <w:rsid w:val="003E46F6"/>
    <w:rsid w:val="003E7DAF"/>
    <w:rsid w:val="004144D7"/>
    <w:rsid w:val="004216F3"/>
    <w:rsid w:val="00425CC0"/>
    <w:rsid w:val="00426CF7"/>
    <w:rsid w:val="00433A05"/>
    <w:rsid w:val="00442153"/>
    <w:rsid w:val="00442C28"/>
    <w:rsid w:val="00444AF5"/>
    <w:rsid w:val="00445DD2"/>
    <w:rsid w:val="004575CB"/>
    <w:rsid w:val="004616A5"/>
    <w:rsid w:val="004621C0"/>
    <w:rsid w:val="00465497"/>
    <w:rsid w:val="004845E2"/>
    <w:rsid w:val="004B2277"/>
    <w:rsid w:val="004D2AAC"/>
    <w:rsid w:val="004E46BE"/>
    <w:rsid w:val="004E799A"/>
    <w:rsid w:val="00503859"/>
    <w:rsid w:val="005074A2"/>
    <w:rsid w:val="005158E9"/>
    <w:rsid w:val="00521CE1"/>
    <w:rsid w:val="00523779"/>
    <w:rsid w:val="00523B7D"/>
    <w:rsid w:val="00540151"/>
    <w:rsid w:val="0054428B"/>
    <w:rsid w:val="005452F1"/>
    <w:rsid w:val="005621CB"/>
    <w:rsid w:val="00593478"/>
    <w:rsid w:val="005A6441"/>
    <w:rsid w:val="005B172C"/>
    <w:rsid w:val="005D1854"/>
    <w:rsid w:val="005D3783"/>
    <w:rsid w:val="005D594C"/>
    <w:rsid w:val="005F01A6"/>
    <w:rsid w:val="005F1144"/>
    <w:rsid w:val="005F6C3F"/>
    <w:rsid w:val="005F70BF"/>
    <w:rsid w:val="005F719D"/>
    <w:rsid w:val="00620DE6"/>
    <w:rsid w:val="00621580"/>
    <w:rsid w:val="006229F3"/>
    <w:rsid w:val="00632F4C"/>
    <w:rsid w:val="00633468"/>
    <w:rsid w:val="006553F8"/>
    <w:rsid w:val="006704F3"/>
    <w:rsid w:val="00671E82"/>
    <w:rsid w:val="00672D7D"/>
    <w:rsid w:val="006814C8"/>
    <w:rsid w:val="0069181A"/>
    <w:rsid w:val="0069745B"/>
    <w:rsid w:val="006A374D"/>
    <w:rsid w:val="006A7852"/>
    <w:rsid w:val="006B6A2E"/>
    <w:rsid w:val="006C4C6D"/>
    <w:rsid w:val="006C580B"/>
    <w:rsid w:val="006D0F3C"/>
    <w:rsid w:val="006E3163"/>
    <w:rsid w:val="006E5333"/>
    <w:rsid w:val="006F1C02"/>
    <w:rsid w:val="0070456B"/>
    <w:rsid w:val="00705785"/>
    <w:rsid w:val="007063ED"/>
    <w:rsid w:val="0071084E"/>
    <w:rsid w:val="00712E30"/>
    <w:rsid w:val="00713E15"/>
    <w:rsid w:val="007234E1"/>
    <w:rsid w:val="00731FDE"/>
    <w:rsid w:val="00733586"/>
    <w:rsid w:val="00735010"/>
    <w:rsid w:val="0073691E"/>
    <w:rsid w:val="007446E3"/>
    <w:rsid w:val="00747BA4"/>
    <w:rsid w:val="0075580B"/>
    <w:rsid w:val="0076218E"/>
    <w:rsid w:val="00762A91"/>
    <w:rsid w:val="007657C6"/>
    <w:rsid w:val="00772877"/>
    <w:rsid w:val="00785579"/>
    <w:rsid w:val="00794DD6"/>
    <w:rsid w:val="007A4E21"/>
    <w:rsid w:val="007C5173"/>
    <w:rsid w:val="007C6466"/>
    <w:rsid w:val="007C6E46"/>
    <w:rsid w:val="007D07FD"/>
    <w:rsid w:val="007D548B"/>
    <w:rsid w:val="007D6573"/>
    <w:rsid w:val="007F0201"/>
    <w:rsid w:val="007F0850"/>
    <w:rsid w:val="007F3106"/>
    <w:rsid w:val="008053AF"/>
    <w:rsid w:val="008153A1"/>
    <w:rsid w:val="008161A5"/>
    <w:rsid w:val="0082207B"/>
    <w:rsid w:val="00822E13"/>
    <w:rsid w:val="00823C24"/>
    <w:rsid w:val="008340F1"/>
    <w:rsid w:val="00834851"/>
    <w:rsid w:val="00837969"/>
    <w:rsid w:val="00842CBE"/>
    <w:rsid w:val="00847A20"/>
    <w:rsid w:val="0085322D"/>
    <w:rsid w:val="00875769"/>
    <w:rsid w:val="008865B2"/>
    <w:rsid w:val="008916C1"/>
    <w:rsid w:val="008946CF"/>
    <w:rsid w:val="00897A92"/>
    <w:rsid w:val="008A05A1"/>
    <w:rsid w:val="008A22E7"/>
    <w:rsid w:val="008A7382"/>
    <w:rsid w:val="008B3EEC"/>
    <w:rsid w:val="008D0B79"/>
    <w:rsid w:val="008D414F"/>
    <w:rsid w:val="008D5D61"/>
    <w:rsid w:val="008E648C"/>
    <w:rsid w:val="008E673A"/>
    <w:rsid w:val="008F408C"/>
    <w:rsid w:val="008F71F8"/>
    <w:rsid w:val="0090130E"/>
    <w:rsid w:val="0090319E"/>
    <w:rsid w:val="00911424"/>
    <w:rsid w:val="0092405B"/>
    <w:rsid w:val="0093307C"/>
    <w:rsid w:val="0093675B"/>
    <w:rsid w:val="00951B04"/>
    <w:rsid w:val="0095258B"/>
    <w:rsid w:val="00954ED1"/>
    <w:rsid w:val="00965CE6"/>
    <w:rsid w:val="0097508A"/>
    <w:rsid w:val="00975FFC"/>
    <w:rsid w:val="00977027"/>
    <w:rsid w:val="00983137"/>
    <w:rsid w:val="009A32F8"/>
    <w:rsid w:val="009A3546"/>
    <w:rsid w:val="009A357C"/>
    <w:rsid w:val="009A7C89"/>
    <w:rsid w:val="009C55B6"/>
    <w:rsid w:val="009C5A13"/>
    <w:rsid w:val="009F10E0"/>
    <w:rsid w:val="009F178C"/>
    <w:rsid w:val="00A117DA"/>
    <w:rsid w:val="00A222FA"/>
    <w:rsid w:val="00A25262"/>
    <w:rsid w:val="00A261F3"/>
    <w:rsid w:val="00A2781C"/>
    <w:rsid w:val="00A353BB"/>
    <w:rsid w:val="00A45475"/>
    <w:rsid w:val="00A4795D"/>
    <w:rsid w:val="00A60234"/>
    <w:rsid w:val="00A60FC3"/>
    <w:rsid w:val="00A6169A"/>
    <w:rsid w:val="00A62F2B"/>
    <w:rsid w:val="00A65D91"/>
    <w:rsid w:val="00A7001E"/>
    <w:rsid w:val="00A820FB"/>
    <w:rsid w:val="00A8601D"/>
    <w:rsid w:val="00A87557"/>
    <w:rsid w:val="00AA09C4"/>
    <w:rsid w:val="00AA3703"/>
    <w:rsid w:val="00AA39BF"/>
    <w:rsid w:val="00AC4444"/>
    <w:rsid w:val="00AD105A"/>
    <w:rsid w:val="00AE61EB"/>
    <w:rsid w:val="00AF3A61"/>
    <w:rsid w:val="00B05F05"/>
    <w:rsid w:val="00B15B76"/>
    <w:rsid w:val="00B176A9"/>
    <w:rsid w:val="00B2083A"/>
    <w:rsid w:val="00B228FF"/>
    <w:rsid w:val="00B22DCA"/>
    <w:rsid w:val="00B371A1"/>
    <w:rsid w:val="00B45D71"/>
    <w:rsid w:val="00B54779"/>
    <w:rsid w:val="00B57288"/>
    <w:rsid w:val="00B62BA6"/>
    <w:rsid w:val="00B64528"/>
    <w:rsid w:val="00B67477"/>
    <w:rsid w:val="00B7068A"/>
    <w:rsid w:val="00B74BA9"/>
    <w:rsid w:val="00B75F87"/>
    <w:rsid w:val="00B864AD"/>
    <w:rsid w:val="00B9538A"/>
    <w:rsid w:val="00BA026D"/>
    <w:rsid w:val="00BA30C9"/>
    <w:rsid w:val="00BA352B"/>
    <w:rsid w:val="00BB6F78"/>
    <w:rsid w:val="00BC0794"/>
    <w:rsid w:val="00BC26FA"/>
    <w:rsid w:val="00BC4E4D"/>
    <w:rsid w:val="00BE5B03"/>
    <w:rsid w:val="00BF0CEF"/>
    <w:rsid w:val="00BF4120"/>
    <w:rsid w:val="00C04D87"/>
    <w:rsid w:val="00C13DE1"/>
    <w:rsid w:val="00C16084"/>
    <w:rsid w:val="00C17F45"/>
    <w:rsid w:val="00C2485D"/>
    <w:rsid w:val="00C5268C"/>
    <w:rsid w:val="00C617FD"/>
    <w:rsid w:val="00C620FC"/>
    <w:rsid w:val="00C6312B"/>
    <w:rsid w:val="00C7032D"/>
    <w:rsid w:val="00C74A6F"/>
    <w:rsid w:val="00C75DE1"/>
    <w:rsid w:val="00C76B83"/>
    <w:rsid w:val="00C81A65"/>
    <w:rsid w:val="00CA1323"/>
    <w:rsid w:val="00CA58CA"/>
    <w:rsid w:val="00CA5E06"/>
    <w:rsid w:val="00CB26CB"/>
    <w:rsid w:val="00CB6C5E"/>
    <w:rsid w:val="00CD3E50"/>
    <w:rsid w:val="00CF1DD5"/>
    <w:rsid w:val="00CF4223"/>
    <w:rsid w:val="00CF6FB7"/>
    <w:rsid w:val="00D01FB3"/>
    <w:rsid w:val="00D1178A"/>
    <w:rsid w:val="00D21F4A"/>
    <w:rsid w:val="00D22865"/>
    <w:rsid w:val="00D2465E"/>
    <w:rsid w:val="00D37EF2"/>
    <w:rsid w:val="00D4220F"/>
    <w:rsid w:val="00D53C07"/>
    <w:rsid w:val="00D619A0"/>
    <w:rsid w:val="00D62D53"/>
    <w:rsid w:val="00D74039"/>
    <w:rsid w:val="00D74666"/>
    <w:rsid w:val="00D840F8"/>
    <w:rsid w:val="00D970F1"/>
    <w:rsid w:val="00DA027E"/>
    <w:rsid w:val="00DA10D0"/>
    <w:rsid w:val="00DA450C"/>
    <w:rsid w:val="00DA4F45"/>
    <w:rsid w:val="00DB0DA2"/>
    <w:rsid w:val="00DB72C4"/>
    <w:rsid w:val="00DC3113"/>
    <w:rsid w:val="00DC453C"/>
    <w:rsid w:val="00DC5A5D"/>
    <w:rsid w:val="00DD79D7"/>
    <w:rsid w:val="00DE252F"/>
    <w:rsid w:val="00DE3CA9"/>
    <w:rsid w:val="00DE657B"/>
    <w:rsid w:val="00DE743D"/>
    <w:rsid w:val="00DE7DFA"/>
    <w:rsid w:val="00DF1079"/>
    <w:rsid w:val="00DF1486"/>
    <w:rsid w:val="00DF499A"/>
    <w:rsid w:val="00DF514B"/>
    <w:rsid w:val="00DF69CE"/>
    <w:rsid w:val="00E0087D"/>
    <w:rsid w:val="00E03CF0"/>
    <w:rsid w:val="00E12870"/>
    <w:rsid w:val="00E155EE"/>
    <w:rsid w:val="00E15720"/>
    <w:rsid w:val="00E17BC6"/>
    <w:rsid w:val="00E40FFA"/>
    <w:rsid w:val="00E52634"/>
    <w:rsid w:val="00E55A43"/>
    <w:rsid w:val="00E563E6"/>
    <w:rsid w:val="00E62A92"/>
    <w:rsid w:val="00E64083"/>
    <w:rsid w:val="00E648B2"/>
    <w:rsid w:val="00E77C20"/>
    <w:rsid w:val="00E82A9F"/>
    <w:rsid w:val="00E908C0"/>
    <w:rsid w:val="00E932AE"/>
    <w:rsid w:val="00EA61D8"/>
    <w:rsid w:val="00EA6A6A"/>
    <w:rsid w:val="00EB1943"/>
    <w:rsid w:val="00EB46C5"/>
    <w:rsid w:val="00EC2D32"/>
    <w:rsid w:val="00EC35AD"/>
    <w:rsid w:val="00EE01CE"/>
    <w:rsid w:val="00EE7B35"/>
    <w:rsid w:val="00EF3BCE"/>
    <w:rsid w:val="00F00C3E"/>
    <w:rsid w:val="00F03F2B"/>
    <w:rsid w:val="00F057A1"/>
    <w:rsid w:val="00F06888"/>
    <w:rsid w:val="00F16FAB"/>
    <w:rsid w:val="00F232C7"/>
    <w:rsid w:val="00F32623"/>
    <w:rsid w:val="00F36002"/>
    <w:rsid w:val="00F36269"/>
    <w:rsid w:val="00F3645A"/>
    <w:rsid w:val="00F44737"/>
    <w:rsid w:val="00F52B9C"/>
    <w:rsid w:val="00F57527"/>
    <w:rsid w:val="00F61DB0"/>
    <w:rsid w:val="00F62360"/>
    <w:rsid w:val="00F77D9C"/>
    <w:rsid w:val="00F80346"/>
    <w:rsid w:val="00F91E7F"/>
    <w:rsid w:val="00FA5E9D"/>
    <w:rsid w:val="00FA6041"/>
    <w:rsid w:val="00FB4710"/>
    <w:rsid w:val="00FC5351"/>
    <w:rsid w:val="00FC7292"/>
    <w:rsid w:val="00FE24C7"/>
    <w:rsid w:val="00FE2D39"/>
    <w:rsid w:val="00FF7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C3"/>
    <w:pPr>
      <w:suppressAutoHyphens/>
    </w:pPr>
    <w:rPr>
      <w:sz w:val="24"/>
      <w:szCs w:val="24"/>
      <w:lang w:val="ru-RU" w:eastAsia="ar-SA"/>
    </w:rPr>
  </w:style>
  <w:style w:type="paragraph" w:styleId="1">
    <w:name w:val="heading 1"/>
    <w:basedOn w:val="a"/>
    <w:next w:val="a"/>
    <w:qFormat/>
    <w:rsid w:val="004144D7"/>
    <w:pPr>
      <w:keepNext/>
      <w:spacing w:before="240" w:after="60"/>
      <w:outlineLvl w:val="0"/>
    </w:pPr>
    <w:rPr>
      <w:rFonts w:ascii="Arial" w:hAnsi="Arial" w:cs="Arial"/>
      <w:b/>
      <w:bCs/>
      <w:kern w:val="32"/>
      <w:sz w:val="32"/>
      <w:szCs w:val="32"/>
    </w:rPr>
  </w:style>
  <w:style w:type="paragraph" w:styleId="2">
    <w:name w:val="heading 2"/>
    <w:basedOn w:val="a"/>
    <w:next w:val="a"/>
    <w:qFormat/>
    <w:rsid w:val="004144D7"/>
    <w:pPr>
      <w:keepNext/>
      <w:tabs>
        <w:tab w:val="num" w:pos="0"/>
      </w:tabs>
      <w:ind w:firstLine="720"/>
      <w:jc w:val="center"/>
      <w:outlineLvl w:val="1"/>
    </w:pPr>
    <w:rPr>
      <w:b/>
      <w:szCs w:val="20"/>
    </w:rPr>
  </w:style>
  <w:style w:type="paragraph" w:styleId="4">
    <w:name w:val="heading 4"/>
    <w:basedOn w:val="a"/>
    <w:next w:val="a"/>
    <w:qFormat/>
    <w:rsid w:val="004845E2"/>
    <w:pPr>
      <w:keepNext/>
      <w:spacing w:before="240" w:after="60"/>
      <w:outlineLvl w:val="3"/>
    </w:pPr>
    <w:rPr>
      <w:b/>
      <w:bCs/>
      <w:sz w:val="28"/>
      <w:szCs w:val="28"/>
    </w:rPr>
  </w:style>
  <w:style w:type="paragraph" w:styleId="8">
    <w:name w:val="heading 8"/>
    <w:basedOn w:val="a"/>
    <w:next w:val="a"/>
    <w:link w:val="80"/>
    <w:semiHidden/>
    <w:unhideWhenUsed/>
    <w:qFormat/>
    <w:rsid w:val="007C646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7C64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4144D7"/>
    <w:pPr>
      <w:jc w:val="center"/>
    </w:pPr>
    <w:rPr>
      <w:szCs w:val="20"/>
    </w:rPr>
  </w:style>
  <w:style w:type="paragraph" w:styleId="a5">
    <w:name w:val="Body Text Indent"/>
    <w:basedOn w:val="a"/>
    <w:rsid w:val="004144D7"/>
    <w:pPr>
      <w:ind w:firstLine="720"/>
      <w:jc w:val="both"/>
    </w:pPr>
    <w:rPr>
      <w:sz w:val="23"/>
      <w:szCs w:val="20"/>
    </w:rPr>
  </w:style>
  <w:style w:type="paragraph" w:customStyle="1" w:styleId="21">
    <w:name w:val="Основной текст с отступом 21"/>
    <w:basedOn w:val="a"/>
    <w:rsid w:val="004144D7"/>
    <w:pPr>
      <w:tabs>
        <w:tab w:val="left" w:pos="2048"/>
      </w:tabs>
      <w:ind w:firstLine="709"/>
    </w:pPr>
    <w:rPr>
      <w:sz w:val="23"/>
      <w:szCs w:val="20"/>
    </w:rPr>
  </w:style>
  <w:style w:type="paragraph" w:customStyle="1" w:styleId="a6">
    <w:name w:val="Пункт"/>
    <w:basedOn w:val="a"/>
    <w:rsid w:val="004144D7"/>
    <w:pPr>
      <w:tabs>
        <w:tab w:val="num" w:pos="720"/>
      </w:tabs>
      <w:spacing w:before="60" w:after="120" w:line="360" w:lineRule="auto"/>
      <w:jc w:val="both"/>
    </w:pPr>
    <w:rPr>
      <w:rFonts w:ascii="Arial" w:hAnsi="Arial"/>
      <w:sz w:val="22"/>
      <w:szCs w:val="20"/>
    </w:rPr>
  </w:style>
  <w:style w:type="paragraph" w:styleId="a4">
    <w:name w:val="Subtitle"/>
    <w:basedOn w:val="a"/>
    <w:qFormat/>
    <w:rsid w:val="004144D7"/>
    <w:pPr>
      <w:spacing w:after="60"/>
      <w:jc w:val="center"/>
      <w:outlineLvl w:val="1"/>
    </w:pPr>
    <w:rPr>
      <w:rFonts w:ascii="Arial" w:hAnsi="Arial" w:cs="Arial"/>
    </w:rPr>
  </w:style>
  <w:style w:type="paragraph" w:styleId="a7">
    <w:name w:val="Body Text"/>
    <w:basedOn w:val="a"/>
    <w:rsid w:val="004845E2"/>
    <w:pPr>
      <w:spacing w:after="120"/>
    </w:pPr>
  </w:style>
  <w:style w:type="paragraph" w:styleId="3">
    <w:name w:val="Body Text Indent 3"/>
    <w:basedOn w:val="a"/>
    <w:rsid w:val="004845E2"/>
    <w:pPr>
      <w:spacing w:after="120"/>
      <w:ind w:left="283"/>
    </w:pPr>
    <w:rPr>
      <w:sz w:val="16"/>
      <w:szCs w:val="16"/>
    </w:rPr>
  </w:style>
  <w:style w:type="paragraph" w:styleId="a8">
    <w:name w:val="Balloon Text"/>
    <w:basedOn w:val="a"/>
    <w:semiHidden/>
    <w:rsid w:val="006553F8"/>
    <w:rPr>
      <w:rFonts w:ascii="Tahoma" w:hAnsi="Tahoma" w:cs="Tahoma"/>
      <w:sz w:val="16"/>
      <w:szCs w:val="16"/>
    </w:rPr>
  </w:style>
  <w:style w:type="paragraph" w:styleId="a9">
    <w:name w:val="header"/>
    <w:basedOn w:val="a"/>
    <w:rsid w:val="00C04D87"/>
    <w:pPr>
      <w:tabs>
        <w:tab w:val="center" w:pos="4677"/>
        <w:tab w:val="right" w:pos="9355"/>
      </w:tabs>
    </w:pPr>
  </w:style>
  <w:style w:type="paragraph" w:styleId="aa">
    <w:name w:val="footer"/>
    <w:basedOn w:val="a"/>
    <w:link w:val="ab"/>
    <w:uiPriority w:val="99"/>
    <w:rsid w:val="00C04D87"/>
    <w:pPr>
      <w:tabs>
        <w:tab w:val="center" w:pos="4677"/>
        <w:tab w:val="right" w:pos="9355"/>
      </w:tabs>
    </w:pPr>
  </w:style>
  <w:style w:type="table" w:styleId="ac">
    <w:name w:val="Table Grid"/>
    <w:basedOn w:val="a1"/>
    <w:rsid w:val="00425CC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ph">
    <w:name w:val="Paraph"/>
    <w:basedOn w:val="a"/>
    <w:next w:val="Clause"/>
    <w:rsid w:val="00026856"/>
    <w:pPr>
      <w:keepNext/>
      <w:keepLines/>
      <w:numPr>
        <w:numId w:val="5"/>
      </w:numPr>
      <w:suppressAutoHyphens w:val="0"/>
      <w:spacing w:before="120" w:after="120"/>
      <w:jc w:val="center"/>
    </w:pPr>
    <w:rPr>
      <w:b/>
      <w:szCs w:val="20"/>
      <w:lang w:eastAsia="ru-RU"/>
    </w:rPr>
  </w:style>
  <w:style w:type="paragraph" w:customStyle="1" w:styleId="Clause">
    <w:name w:val="Clause"/>
    <w:basedOn w:val="a"/>
    <w:rsid w:val="00026856"/>
    <w:pPr>
      <w:numPr>
        <w:ilvl w:val="1"/>
        <w:numId w:val="5"/>
      </w:numPr>
      <w:tabs>
        <w:tab w:val="clear" w:pos="720"/>
        <w:tab w:val="num" w:pos="851"/>
      </w:tabs>
      <w:suppressAutoHyphens w:val="0"/>
      <w:ind w:firstLine="426"/>
      <w:jc w:val="both"/>
    </w:pPr>
    <w:rPr>
      <w:sz w:val="20"/>
      <w:szCs w:val="20"/>
      <w:lang w:eastAsia="ru-RU"/>
    </w:rPr>
  </w:style>
  <w:style w:type="paragraph" w:styleId="20">
    <w:name w:val="Body Text 2"/>
    <w:basedOn w:val="a"/>
    <w:link w:val="22"/>
    <w:rsid w:val="00E908C0"/>
    <w:pPr>
      <w:spacing w:after="120" w:line="480" w:lineRule="auto"/>
    </w:pPr>
  </w:style>
  <w:style w:type="character" w:customStyle="1" w:styleId="22">
    <w:name w:val="Основной текст 2 Знак"/>
    <w:basedOn w:val="a0"/>
    <w:link w:val="20"/>
    <w:rsid w:val="00E908C0"/>
    <w:rPr>
      <w:sz w:val="24"/>
      <w:szCs w:val="24"/>
      <w:lang w:val="ru-RU" w:eastAsia="ar-SA"/>
    </w:rPr>
  </w:style>
  <w:style w:type="character" w:styleId="ad">
    <w:name w:val="FollowedHyperlink"/>
    <w:rsid w:val="003D1F1E"/>
    <w:rPr>
      <w:color w:val="800080"/>
      <w:u w:val="single"/>
    </w:rPr>
  </w:style>
  <w:style w:type="character" w:styleId="ae">
    <w:name w:val="annotation reference"/>
    <w:basedOn w:val="a0"/>
    <w:rsid w:val="00E15720"/>
    <w:rPr>
      <w:sz w:val="16"/>
      <w:szCs w:val="16"/>
    </w:rPr>
  </w:style>
  <w:style w:type="paragraph" w:styleId="af">
    <w:name w:val="annotation text"/>
    <w:basedOn w:val="a"/>
    <w:link w:val="af0"/>
    <w:rsid w:val="00E15720"/>
    <w:rPr>
      <w:sz w:val="20"/>
      <w:szCs w:val="20"/>
    </w:rPr>
  </w:style>
  <w:style w:type="character" w:customStyle="1" w:styleId="af0">
    <w:name w:val="Текст примечания Знак"/>
    <w:basedOn w:val="a0"/>
    <w:link w:val="af"/>
    <w:rsid w:val="00E15720"/>
    <w:rPr>
      <w:lang w:val="ru-RU" w:eastAsia="ar-SA"/>
    </w:rPr>
  </w:style>
  <w:style w:type="paragraph" w:styleId="af1">
    <w:name w:val="annotation subject"/>
    <w:basedOn w:val="af"/>
    <w:next w:val="af"/>
    <w:link w:val="af2"/>
    <w:rsid w:val="00E15720"/>
    <w:rPr>
      <w:b/>
      <w:bCs/>
    </w:rPr>
  </w:style>
  <w:style w:type="character" w:customStyle="1" w:styleId="af2">
    <w:name w:val="Тема примечания Знак"/>
    <w:basedOn w:val="af0"/>
    <w:link w:val="af1"/>
    <w:rsid w:val="00E15720"/>
    <w:rPr>
      <w:b/>
      <w:bCs/>
      <w:lang w:val="ru-RU" w:eastAsia="ar-SA"/>
    </w:rPr>
  </w:style>
  <w:style w:type="paragraph" w:customStyle="1" w:styleId="10">
    <w:name w:val="Обычный1"/>
    <w:rsid w:val="003B4EC7"/>
    <w:pPr>
      <w:autoSpaceDE w:val="0"/>
      <w:autoSpaceDN w:val="0"/>
    </w:pPr>
    <w:rPr>
      <w:lang w:val="en-GB" w:eastAsia="en-US"/>
    </w:rPr>
  </w:style>
  <w:style w:type="character" w:customStyle="1" w:styleId="hps">
    <w:name w:val="hps"/>
    <w:basedOn w:val="a0"/>
    <w:rsid w:val="00A820FB"/>
  </w:style>
  <w:style w:type="character" w:customStyle="1" w:styleId="ab">
    <w:name w:val="Нижний колонтитул Знак"/>
    <w:basedOn w:val="a0"/>
    <w:link w:val="aa"/>
    <w:uiPriority w:val="99"/>
    <w:rsid w:val="00E03CF0"/>
    <w:rPr>
      <w:sz w:val="24"/>
      <w:szCs w:val="24"/>
      <w:lang w:val="ru-RU" w:eastAsia="ar-SA"/>
    </w:rPr>
  </w:style>
  <w:style w:type="character" w:styleId="af3">
    <w:name w:val="Hyperlink"/>
    <w:basedOn w:val="a0"/>
    <w:unhideWhenUsed/>
    <w:rsid w:val="00CF4223"/>
    <w:rPr>
      <w:color w:val="0000FF" w:themeColor="hyperlink"/>
      <w:u w:val="single"/>
    </w:rPr>
  </w:style>
  <w:style w:type="paragraph" w:styleId="af4">
    <w:name w:val="List Paragraph"/>
    <w:basedOn w:val="a"/>
    <w:link w:val="af5"/>
    <w:uiPriority w:val="34"/>
    <w:qFormat/>
    <w:rsid w:val="00B864A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f6">
    <w:name w:val="No Spacing"/>
    <w:uiPriority w:val="1"/>
    <w:qFormat/>
    <w:rsid w:val="0073691E"/>
    <w:rPr>
      <w:rFonts w:ascii="Calibri" w:eastAsia="Calibri" w:hAnsi="Calibri"/>
      <w:sz w:val="22"/>
      <w:szCs w:val="22"/>
      <w:lang w:val="ru-RU" w:eastAsia="en-US"/>
    </w:rPr>
  </w:style>
  <w:style w:type="paragraph" w:customStyle="1" w:styleId="Default">
    <w:name w:val="Default"/>
    <w:rsid w:val="007063ED"/>
    <w:pPr>
      <w:autoSpaceDE w:val="0"/>
      <w:autoSpaceDN w:val="0"/>
      <w:adjustRightInd w:val="0"/>
    </w:pPr>
    <w:rPr>
      <w:rFonts w:ascii="Cambria" w:hAnsi="Cambria" w:cs="Cambria"/>
      <w:color w:val="000000"/>
      <w:sz w:val="24"/>
      <w:szCs w:val="24"/>
      <w:lang w:val="ru-RU"/>
    </w:rPr>
  </w:style>
  <w:style w:type="character" w:customStyle="1" w:styleId="80">
    <w:name w:val="Заголовок 8 Знак"/>
    <w:basedOn w:val="a0"/>
    <w:link w:val="8"/>
    <w:semiHidden/>
    <w:rsid w:val="007C6466"/>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semiHidden/>
    <w:rsid w:val="007C6466"/>
    <w:rPr>
      <w:rFonts w:asciiTheme="majorHAnsi" w:eastAsiaTheme="majorEastAsia" w:hAnsiTheme="majorHAnsi" w:cstheme="majorBidi"/>
      <w:i/>
      <w:iCs/>
      <w:color w:val="404040" w:themeColor="text1" w:themeTint="BF"/>
      <w:lang w:val="ru-RU" w:eastAsia="ar-SA"/>
    </w:rPr>
  </w:style>
  <w:style w:type="paragraph" w:customStyle="1" w:styleId="ConsNonformat">
    <w:name w:val="ConsNonformat"/>
    <w:rsid w:val="00CB6C5E"/>
    <w:rPr>
      <w:rFonts w:ascii="Courier New" w:hAnsi="Courier New"/>
      <w:snapToGrid w:val="0"/>
      <w:lang w:val="ru-RU" w:eastAsia="ru-RU"/>
    </w:rPr>
  </w:style>
  <w:style w:type="character" w:customStyle="1" w:styleId="af5">
    <w:name w:val="Абзац списка Знак"/>
    <w:link w:val="af4"/>
    <w:uiPriority w:val="34"/>
    <w:locked/>
    <w:rsid w:val="00E64083"/>
    <w:rPr>
      <w:rFonts w:asciiTheme="minorHAnsi" w:eastAsiaTheme="minorHAnsi" w:hAnsiTheme="minorHAnsi" w:cstheme="minorBidi"/>
      <w:sz w:val="22"/>
      <w:szCs w:val="22"/>
      <w:lang w:val="ru-RU" w:eastAsia="en-US"/>
    </w:rPr>
  </w:style>
  <w:style w:type="paragraph" w:customStyle="1" w:styleId="af7">
    <w:name w:val="Текстовый"/>
    <w:rsid w:val="00E64083"/>
    <w:pPr>
      <w:widowControl w:val="0"/>
      <w:ind w:firstLine="709"/>
      <w:jc w:val="both"/>
    </w:pPr>
    <w:rPr>
      <w:rFonts w:ascii="Arial" w:hAnsi="Arial"/>
      <w:lang w:val="ru-RU" w:eastAsia="ru-RU"/>
    </w:rPr>
  </w:style>
  <w:style w:type="paragraph" w:customStyle="1" w:styleId="af8">
    <w:name w:val="курсив в таблице"/>
    <w:basedOn w:val="af7"/>
    <w:rsid w:val="00E64083"/>
    <w:pPr>
      <w:jc w:val="center"/>
    </w:pPr>
    <w:rPr>
      <w:i/>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73732">
      <w:bodyDiv w:val="1"/>
      <w:marLeft w:val="0"/>
      <w:marRight w:val="0"/>
      <w:marTop w:val="0"/>
      <w:marBottom w:val="0"/>
      <w:divBdr>
        <w:top w:val="none" w:sz="0" w:space="0" w:color="auto"/>
        <w:left w:val="none" w:sz="0" w:space="0" w:color="auto"/>
        <w:bottom w:val="none" w:sz="0" w:space="0" w:color="auto"/>
        <w:right w:val="none" w:sz="0" w:space="0" w:color="auto"/>
      </w:divBdr>
    </w:div>
    <w:div w:id="458380682">
      <w:bodyDiv w:val="1"/>
      <w:marLeft w:val="0"/>
      <w:marRight w:val="0"/>
      <w:marTop w:val="0"/>
      <w:marBottom w:val="0"/>
      <w:divBdr>
        <w:top w:val="none" w:sz="0" w:space="0" w:color="auto"/>
        <w:left w:val="none" w:sz="0" w:space="0" w:color="auto"/>
        <w:bottom w:val="none" w:sz="0" w:space="0" w:color="auto"/>
        <w:right w:val="none" w:sz="0" w:space="0" w:color="auto"/>
      </w:divBdr>
    </w:div>
    <w:div w:id="473181760">
      <w:bodyDiv w:val="1"/>
      <w:marLeft w:val="0"/>
      <w:marRight w:val="0"/>
      <w:marTop w:val="0"/>
      <w:marBottom w:val="0"/>
      <w:divBdr>
        <w:top w:val="none" w:sz="0" w:space="0" w:color="auto"/>
        <w:left w:val="none" w:sz="0" w:space="0" w:color="auto"/>
        <w:bottom w:val="none" w:sz="0" w:space="0" w:color="auto"/>
        <w:right w:val="none" w:sz="0" w:space="0" w:color="auto"/>
      </w:divBdr>
    </w:div>
    <w:div w:id="656347809">
      <w:bodyDiv w:val="1"/>
      <w:marLeft w:val="0"/>
      <w:marRight w:val="0"/>
      <w:marTop w:val="0"/>
      <w:marBottom w:val="0"/>
      <w:divBdr>
        <w:top w:val="none" w:sz="0" w:space="0" w:color="auto"/>
        <w:left w:val="none" w:sz="0" w:space="0" w:color="auto"/>
        <w:bottom w:val="none" w:sz="0" w:space="0" w:color="auto"/>
        <w:right w:val="none" w:sz="0" w:space="0" w:color="auto"/>
      </w:divBdr>
    </w:div>
    <w:div w:id="692878077">
      <w:bodyDiv w:val="1"/>
      <w:marLeft w:val="0"/>
      <w:marRight w:val="0"/>
      <w:marTop w:val="0"/>
      <w:marBottom w:val="0"/>
      <w:divBdr>
        <w:top w:val="none" w:sz="0" w:space="0" w:color="auto"/>
        <w:left w:val="none" w:sz="0" w:space="0" w:color="auto"/>
        <w:bottom w:val="none" w:sz="0" w:space="0" w:color="auto"/>
        <w:right w:val="none" w:sz="0" w:space="0" w:color="auto"/>
      </w:divBdr>
      <w:divsChild>
        <w:div w:id="353505335">
          <w:marLeft w:val="0"/>
          <w:marRight w:val="0"/>
          <w:marTop w:val="0"/>
          <w:marBottom w:val="0"/>
          <w:divBdr>
            <w:top w:val="none" w:sz="0" w:space="0" w:color="auto"/>
            <w:left w:val="none" w:sz="0" w:space="0" w:color="auto"/>
            <w:bottom w:val="none" w:sz="0" w:space="0" w:color="auto"/>
            <w:right w:val="none" w:sz="0" w:space="0" w:color="auto"/>
          </w:divBdr>
          <w:divsChild>
            <w:div w:id="2049141167">
              <w:marLeft w:val="0"/>
              <w:marRight w:val="0"/>
              <w:marTop w:val="0"/>
              <w:marBottom w:val="0"/>
              <w:divBdr>
                <w:top w:val="none" w:sz="0" w:space="0" w:color="auto"/>
                <w:left w:val="none" w:sz="0" w:space="0" w:color="auto"/>
                <w:bottom w:val="none" w:sz="0" w:space="0" w:color="auto"/>
                <w:right w:val="none" w:sz="0" w:space="0" w:color="auto"/>
              </w:divBdr>
              <w:divsChild>
                <w:div w:id="850602147">
                  <w:marLeft w:val="0"/>
                  <w:marRight w:val="0"/>
                  <w:marTop w:val="0"/>
                  <w:marBottom w:val="0"/>
                  <w:divBdr>
                    <w:top w:val="none" w:sz="0" w:space="0" w:color="auto"/>
                    <w:left w:val="none" w:sz="0" w:space="0" w:color="auto"/>
                    <w:bottom w:val="none" w:sz="0" w:space="0" w:color="auto"/>
                    <w:right w:val="none" w:sz="0" w:space="0" w:color="auto"/>
                  </w:divBdr>
                  <w:divsChild>
                    <w:div w:id="1448430081">
                      <w:marLeft w:val="0"/>
                      <w:marRight w:val="0"/>
                      <w:marTop w:val="0"/>
                      <w:marBottom w:val="0"/>
                      <w:divBdr>
                        <w:top w:val="none" w:sz="0" w:space="0" w:color="auto"/>
                        <w:left w:val="none" w:sz="0" w:space="0" w:color="auto"/>
                        <w:bottom w:val="none" w:sz="0" w:space="0" w:color="auto"/>
                        <w:right w:val="none" w:sz="0" w:space="0" w:color="auto"/>
                      </w:divBdr>
                      <w:divsChild>
                        <w:div w:id="279848371">
                          <w:marLeft w:val="0"/>
                          <w:marRight w:val="0"/>
                          <w:marTop w:val="0"/>
                          <w:marBottom w:val="0"/>
                          <w:divBdr>
                            <w:top w:val="none" w:sz="0" w:space="0" w:color="auto"/>
                            <w:left w:val="none" w:sz="0" w:space="0" w:color="auto"/>
                            <w:bottom w:val="none" w:sz="0" w:space="0" w:color="auto"/>
                            <w:right w:val="none" w:sz="0" w:space="0" w:color="auto"/>
                          </w:divBdr>
                          <w:divsChild>
                            <w:div w:id="1607031891">
                              <w:marLeft w:val="0"/>
                              <w:marRight w:val="0"/>
                              <w:marTop w:val="0"/>
                              <w:marBottom w:val="0"/>
                              <w:divBdr>
                                <w:top w:val="none" w:sz="0" w:space="0" w:color="auto"/>
                                <w:left w:val="none" w:sz="0" w:space="0" w:color="auto"/>
                                <w:bottom w:val="none" w:sz="0" w:space="0" w:color="auto"/>
                                <w:right w:val="none" w:sz="0" w:space="0" w:color="auto"/>
                              </w:divBdr>
                              <w:divsChild>
                                <w:div w:id="1334726687">
                                  <w:marLeft w:val="0"/>
                                  <w:marRight w:val="0"/>
                                  <w:marTop w:val="0"/>
                                  <w:marBottom w:val="0"/>
                                  <w:divBdr>
                                    <w:top w:val="none" w:sz="0" w:space="0" w:color="auto"/>
                                    <w:left w:val="none" w:sz="0" w:space="0" w:color="auto"/>
                                    <w:bottom w:val="none" w:sz="0" w:space="0" w:color="auto"/>
                                    <w:right w:val="none" w:sz="0" w:space="0" w:color="auto"/>
                                  </w:divBdr>
                                  <w:divsChild>
                                    <w:div w:id="1720860064">
                                      <w:marLeft w:val="0"/>
                                      <w:marRight w:val="0"/>
                                      <w:marTop w:val="0"/>
                                      <w:marBottom w:val="0"/>
                                      <w:divBdr>
                                        <w:top w:val="single" w:sz="6" w:space="0" w:color="F5F5F5"/>
                                        <w:left w:val="single" w:sz="6" w:space="0" w:color="F5F5F5"/>
                                        <w:bottom w:val="single" w:sz="6" w:space="0" w:color="F5F5F5"/>
                                        <w:right w:val="single" w:sz="6" w:space="0" w:color="F5F5F5"/>
                                      </w:divBdr>
                                      <w:divsChild>
                                        <w:div w:id="833912563">
                                          <w:marLeft w:val="0"/>
                                          <w:marRight w:val="0"/>
                                          <w:marTop w:val="0"/>
                                          <w:marBottom w:val="0"/>
                                          <w:divBdr>
                                            <w:top w:val="none" w:sz="0" w:space="0" w:color="auto"/>
                                            <w:left w:val="none" w:sz="0" w:space="0" w:color="auto"/>
                                            <w:bottom w:val="none" w:sz="0" w:space="0" w:color="auto"/>
                                            <w:right w:val="none" w:sz="0" w:space="0" w:color="auto"/>
                                          </w:divBdr>
                                          <w:divsChild>
                                            <w:div w:id="14011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1331">
      <w:bodyDiv w:val="1"/>
      <w:marLeft w:val="0"/>
      <w:marRight w:val="0"/>
      <w:marTop w:val="0"/>
      <w:marBottom w:val="0"/>
      <w:divBdr>
        <w:top w:val="none" w:sz="0" w:space="0" w:color="auto"/>
        <w:left w:val="none" w:sz="0" w:space="0" w:color="auto"/>
        <w:bottom w:val="none" w:sz="0" w:space="0" w:color="auto"/>
        <w:right w:val="none" w:sz="0" w:space="0" w:color="auto"/>
      </w:divBdr>
    </w:div>
    <w:div w:id="867176859">
      <w:bodyDiv w:val="1"/>
      <w:marLeft w:val="0"/>
      <w:marRight w:val="0"/>
      <w:marTop w:val="0"/>
      <w:marBottom w:val="0"/>
      <w:divBdr>
        <w:top w:val="none" w:sz="0" w:space="0" w:color="auto"/>
        <w:left w:val="none" w:sz="0" w:space="0" w:color="auto"/>
        <w:bottom w:val="none" w:sz="0" w:space="0" w:color="auto"/>
        <w:right w:val="none" w:sz="0" w:space="0" w:color="auto"/>
      </w:divBdr>
    </w:div>
    <w:div w:id="914708528">
      <w:bodyDiv w:val="1"/>
      <w:marLeft w:val="0"/>
      <w:marRight w:val="0"/>
      <w:marTop w:val="0"/>
      <w:marBottom w:val="0"/>
      <w:divBdr>
        <w:top w:val="none" w:sz="0" w:space="0" w:color="auto"/>
        <w:left w:val="none" w:sz="0" w:space="0" w:color="auto"/>
        <w:bottom w:val="none" w:sz="0" w:space="0" w:color="auto"/>
        <w:right w:val="none" w:sz="0" w:space="0" w:color="auto"/>
      </w:divBdr>
    </w:div>
    <w:div w:id="975404962">
      <w:bodyDiv w:val="1"/>
      <w:marLeft w:val="0"/>
      <w:marRight w:val="0"/>
      <w:marTop w:val="0"/>
      <w:marBottom w:val="0"/>
      <w:divBdr>
        <w:top w:val="none" w:sz="0" w:space="0" w:color="auto"/>
        <w:left w:val="none" w:sz="0" w:space="0" w:color="auto"/>
        <w:bottom w:val="none" w:sz="0" w:space="0" w:color="auto"/>
        <w:right w:val="none" w:sz="0" w:space="0" w:color="auto"/>
      </w:divBdr>
    </w:div>
    <w:div w:id="1145925185">
      <w:bodyDiv w:val="1"/>
      <w:marLeft w:val="0"/>
      <w:marRight w:val="0"/>
      <w:marTop w:val="0"/>
      <w:marBottom w:val="0"/>
      <w:divBdr>
        <w:top w:val="none" w:sz="0" w:space="0" w:color="auto"/>
        <w:left w:val="none" w:sz="0" w:space="0" w:color="auto"/>
        <w:bottom w:val="none" w:sz="0" w:space="0" w:color="auto"/>
        <w:right w:val="none" w:sz="0" w:space="0" w:color="auto"/>
      </w:divBdr>
    </w:div>
    <w:div w:id="1167669786">
      <w:bodyDiv w:val="1"/>
      <w:marLeft w:val="0"/>
      <w:marRight w:val="0"/>
      <w:marTop w:val="0"/>
      <w:marBottom w:val="0"/>
      <w:divBdr>
        <w:top w:val="none" w:sz="0" w:space="0" w:color="auto"/>
        <w:left w:val="none" w:sz="0" w:space="0" w:color="auto"/>
        <w:bottom w:val="none" w:sz="0" w:space="0" w:color="auto"/>
        <w:right w:val="none" w:sz="0" w:space="0" w:color="auto"/>
      </w:divBdr>
    </w:div>
    <w:div w:id="1225801749">
      <w:bodyDiv w:val="1"/>
      <w:marLeft w:val="0"/>
      <w:marRight w:val="0"/>
      <w:marTop w:val="0"/>
      <w:marBottom w:val="0"/>
      <w:divBdr>
        <w:top w:val="none" w:sz="0" w:space="0" w:color="auto"/>
        <w:left w:val="none" w:sz="0" w:space="0" w:color="auto"/>
        <w:bottom w:val="none" w:sz="0" w:space="0" w:color="auto"/>
        <w:right w:val="none" w:sz="0" w:space="0" w:color="auto"/>
      </w:divBdr>
    </w:div>
    <w:div w:id="1338531871">
      <w:bodyDiv w:val="1"/>
      <w:marLeft w:val="0"/>
      <w:marRight w:val="0"/>
      <w:marTop w:val="0"/>
      <w:marBottom w:val="0"/>
      <w:divBdr>
        <w:top w:val="none" w:sz="0" w:space="0" w:color="auto"/>
        <w:left w:val="none" w:sz="0" w:space="0" w:color="auto"/>
        <w:bottom w:val="none" w:sz="0" w:space="0" w:color="auto"/>
        <w:right w:val="none" w:sz="0" w:space="0" w:color="auto"/>
      </w:divBdr>
    </w:div>
    <w:div w:id="1485589974">
      <w:bodyDiv w:val="1"/>
      <w:marLeft w:val="0"/>
      <w:marRight w:val="0"/>
      <w:marTop w:val="0"/>
      <w:marBottom w:val="0"/>
      <w:divBdr>
        <w:top w:val="none" w:sz="0" w:space="0" w:color="auto"/>
        <w:left w:val="none" w:sz="0" w:space="0" w:color="auto"/>
        <w:bottom w:val="none" w:sz="0" w:space="0" w:color="auto"/>
        <w:right w:val="none" w:sz="0" w:space="0" w:color="auto"/>
      </w:divBdr>
    </w:div>
    <w:div w:id="1536623102">
      <w:bodyDiv w:val="1"/>
      <w:marLeft w:val="0"/>
      <w:marRight w:val="0"/>
      <w:marTop w:val="0"/>
      <w:marBottom w:val="0"/>
      <w:divBdr>
        <w:top w:val="none" w:sz="0" w:space="0" w:color="auto"/>
        <w:left w:val="none" w:sz="0" w:space="0" w:color="auto"/>
        <w:bottom w:val="none" w:sz="0" w:space="0" w:color="auto"/>
        <w:right w:val="none" w:sz="0" w:space="0" w:color="auto"/>
      </w:divBdr>
    </w:div>
    <w:div w:id="1585190108">
      <w:bodyDiv w:val="1"/>
      <w:marLeft w:val="0"/>
      <w:marRight w:val="0"/>
      <w:marTop w:val="0"/>
      <w:marBottom w:val="0"/>
      <w:divBdr>
        <w:top w:val="none" w:sz="0" w:space="0" w:color="auto"/>
        <w:left w:val="none" w:sz="0" w:space="0" w:color="auto"/>
        <w:bottom w:val="none" w:sz="0" w:space="0" w:color="auto"/>
        <w:right w:val="none" w:sz="0" w:space="0" w:color="auto"/>
      </w:divBdr>
    </w:div>
    <w:div w:id="1671981493">
      <w:bodyDiv w:val="1"/>
      <w:marLeft w:val="0"/>
      <w:marRight w:val="0"/>
      <w:marTop w:val="0"/>
      <w:marBottom w:val="0"/>
      <w:divBdr>
        <w:top w:val="none" w:sz="0" w:space="0" w:color="auto"/>
        <w:left w:val="none" w:sz="0" w:space="0" w:color="auto"/>
        <w:bottom w:val="none" w:sz="0" w:space="0" w:color="auto"/>
        <w:right w:val="none" w:sz="0" w:space="0" w:color="auto"/>
      </w:divBdr>
    </w:div>
    <w:div w:id="1745368800">
      <w:bodyDiv w:val="1"/>
      <w:marLeft w:val="0"/>
      <w:marRight w:val="0"/>
      <w:marTop w:val="0"/>
      <w:marBottom w:val="0"/>
      <w:divBdr>
        <w:top w:val="none" w:sz="0" w:space="0" w:color="auto"/>
        <w:left w:val="none" w:sz="0" w:space="0" w:color="auto"/>
        <w:bottom w:val="none" w:sz="0" w:space="0" w:color="auto"/>
        <w:right w:val="none" w:sz="0" w:space="0" w:color="auto"/>
      </w:divBdr>
    </w:div>
    <w:div w:id="1927301441">
      <w:bodyDiv w:val="1"/>
      <w:marLeft w:val="0"/>
      <w:marRight w:val="0"/>
      <w:marTop w:val="0"/>
      <w:marBottom w:val="0"/>
      <w:divBdr>
        <w:top w:val="none" w:sz="0" w:space="0" w:color="auto"/>
        <w:left w:val="none" w:sz="0" w:space="0" w:color="auto"/>
        <w:bottom w:val="none" w:sz="0" w:space="0" w:color="auto"/>
        <w:right w:val="none" w:sz="0" w:space="0" w:color="auto"/>
      </w:divBdr>
    </w:div>
    <w:div w:id="21182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abstea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absteam.r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49E3-2664-4D0A-AB98-EC845B09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4801</Words>
  <Characters>27370</Characters>
  <Application>Microsoft Office Word</Application>
  <DocSecurity>0</DocSecurity>
  <Lines>228</Lines>
  <Paragraphs>64</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СОГЛАШЕНИЕ О КОНФИДЕНЦИАЛЬНОСТИ</vt:lpstr>
      <vt:lpstr>СОГЛАШЕНИЕ О КОНФИДЕНЦИАЛЬНОСТИ</vt:lpstr>
      <vt:lpstr>СОГЛАШЕНИЕ О КОНФИДЕНЦИАЛЬНОСТИ</vt:lpstr>
    </vt:vector>
  </TitlesOfParts>
  <Company>ZAO "Mail Order Service"</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О КОНФИДЕНЦИАЛЬНОСТИ</dc:title>
  <dc:subject/>
  <dc:creator>Alexey.Shpikalov</dc:creator>
  <cp:keywords/>
  <cp:lastModifiedBy>Пользователь Windows</cp:lastModifiedBy>
  <cp:revision>37</cp:revision>
  <cp:lastPrinted>2012-05-24T12:28:00Z</cp:lastPrinted>
  <dcterms:created xsi:type="dcterms:W3CDTF">2021-03-29T08:01:00Z</dcterms:created>
  <dcterms:modified xsi:type="dcterms:W3CDTF">2022-10-06T17:02:00Z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